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5D" w:rsidRDefault="00584F5D" w:rsidP="00584F5D">
      <w:pPr>
        <w:bidi/>
        <w:ind w:left="4" w:firstLine="0"/>
        <w:jc w:val="center"/>
        <w:rPr>
          <w:rFonts w:ascii="Times New Roman" w:hAnsi="Times New Roman" w:cs="Times New Roman" w:hint="cs"/>
          <w:b/>
          <w:bCs/>
          <w:sz w:val="40"/>
          <w:szCs w:val="40"/>
          <w:rtl/>
          <w:lang w:bidi="ar-LB"/>
        </w:rPr>
      </w:pPr>
      <w:bookmarkStart w:id="0" w:name="_GoBack"/>
      <w:bookmarkEnd w:id="0"/>
    </w:p>
    <w:p w:rsidR="00F654C3" w:rsidRDefault="00F654C3" w:rsidP="00F654C3">
      <w:pPr>
        <w:bidi/>
        <w:ind w:left="4" w:firstLine="0"/>
        <w:jc w:val="center"/>
        <w:rPr>
          <w:rFonts w:ascii="Times New Roman" w:hAnsi="Times New Roman" w:cs="Times New Roman" w:hint="cs"/>
          <w:b/>
          <w:bCs/>
          <w:sz w:val="40"/>
          <w:szCs w:val="40"/>
          <w:rtl/>
          <w:lang w:bidi="ar-LB"/>
        </w:rPr>
      </w:pPr>
    </w:p>
    <w:p w:rsidR="00F654C3" w:rsidRDefault="00F654C3" w:rsidP="00F654C3">
      <w:pPr>
        <w:bidi/>
        <w:ind w:left="4" w:firstLine="0"/>
        <w:jc w:val="center"/>
        <w:rPr>
          <w:rFonts w:ascii="Times New Roman" w:hAnsi="Times New Roman" w:cs="Times New Roman" w:hint="cs"/>
          <w:b/>
          <w:bCs/>
          <w:sz w:val="40"/>
          <w:szCs w:val="40"/>
          <w:rtl/>
          <w:lang w:bidi="ar-LB"/>
        </w:rPr>
      </w:pPr>
    </w:p>
    <w:p w:rsidR="00F654C3" w:rsidRDefault="00F654C3" w:rsidP="00F654C3">
      <w:pPr>
        <w:bidi/>
        <w:ind w:left="4" w:firstLine="0"/>
        <w:jc w:val="center"/>
        <w:rPr>
          <w:rFonts w:ascii="Times New Roman" w:hAnsi="Times New Roman" w:cs="Times New Roman" w:hint="cs"/>
          <w:b/>
          <w:bCs/>
          <w:sz w:val="40"/>
          <w:szCs w:val="40"/>
          <w:rtl/>
          <w:lang w:bidi="ar-LB"/>
        </w:rPr>
      </w:pPr>
    </w:p>
    <w:p w:rsidR="00F654C3" w:rsidRPr="00F654C3" w:rsidRDefault="00F654C3" w:rsidP="00F654C3">
      <w:pPr>
        <w:bidi/>
        <w:ind w:left="4" w:firstLine="0"/>
        <w:jc w:val="center"/>
        <w:rPr>
          <w:rFonts w:ascii="Times New Roman" w:hAnsi="Times New Roman" w:cs="Times New Roman"/>
          <w:b/>
          <w:bCs/>
          <w:sz w:val="40"/>
          <w:szCs w:val="40"/>
          <w:rtl/>
          <w:lang w:bidi="ar-LB"/>
        </w:rPr>
      </w:pPr>
    </w:p>
    <w:p w:rsidR="00584F5D" w:rsidRPr="00F654C3" w:rsidRDefault="00584F5D" w:rsidP="00D30ADC">
      <w:pPr>
        <w:bidi/>
        <w:ind w:left="4" w:firstLine="0"/>
        <w:jc w:val="center"/>
        <w:rPr>
          <w:rFonts w:ascii="Times New Roman" w:hAnsi="Times New Roman" w:cs="Times New Roman"/>
          <w:b/>
          <w:bCs/>
          <w:sz w:val="40"/>
          <w:szCs w:val="40"/>
          <w:lang w:bidi="ar-LB"/>
        </w:rPr>
      </w:pPr>
      <w:r w:rsidRPr="00F654C3">
        <w:rPr>
          <w:rFonts w:ascii="Times New Roman" w:hAnsi="Times New Roman" w:cs="Times New Roman" w:hint="cs"/>
          <w:b/>
          <w:bCs/>
          <w:sz w:val="40"/>
          <w:szCs w:val="40"/>
          <w:rtl/>
          <w:lang w:bidi="ar-LB"/>
        </w:rPr>
        <w:t xml:space="preserve">مشروع </w:t>
      </w:r>
      <w:r w:rsidR="003504DB" w:rsidRPr="00F654C3">
        <w:rPr>
          <w:rFonts w:ascii="Times New Roman" w:hAnsi="Times New Roman" w:cs="Times New Roman" w:hint="cs"/>
          <w:b/>
          <w:bCs/>
          <w:sz w:val="40"/>
          <w:szCs w:val="40"/>
          <w:rtl/>
          <w:lang w:bidi="ar-LB"/>
        </w:rPr>
        <w:t>دراسة</w:t>
      </w:r>
      <w:r w:rsidR="00D30ADC" w:rsidRPr="00F654C3">
        <w:rPr>
          <w:rFonts w:ascii="Times New Roman" w:hAnsi="Times New Roman" w:cs="Times New Roman" w:hint="cs"/>
          <w:b/>
          <w:bCs/>
          <w:sz w:val="40"/>
          <w:szCs w:val="40"/>
          <w:rtl/>
          <w:lang w:bidi="ar-LB"/>
        </w:rPr>
        <w:t xml:space="preserve"> </w:t>
      </w:r>
      <w:r w:rsidRPr="00F654C3">
        <w:rPr>
          <w:rFonts w:ascii="Times New Roman" w:hAnsi="Times New Roman" w:cs="Times New Roman" w:hint="cs"/>
          <w:b/>
          <w:bCs/>
          <w:sz w:val="40"/>
          <w:szCs w:val="40"/>
          <w:rtl/>
          <w:lang w:bidi="ar-LB"/>
        </w:rPr>
        <w:t>بحيرة جبلية</w:t>
      </w:r>
    </w:p>
    <w:p w:rsidR="003504DB" w:rsidRPr="00F654C3" w:rsidRDefault="00584F5D" w:rsidP="003504DB">
      <w:pPr>
        <w:bidi/>
        <w:ind w:left="4" w:firstLine="0"/>
        <w:jc w:val="center"/>
        <w:rPr>
          <w:rFonts w:ascii="Times New Roman" w:hAnsi="Times New Roman" w:cs="Times New Roman"/>
          <w:b/>
          <w:bCs/>
          <w:sz w:val="40"/>
          <w:szCs w:val="40"/>
          <w:rtl/>
          <w:lang w:bidi="ar-LB"/>
        </w:rPr>
      </w:pPr>
      <w:r w:rsidRPr="00F654C3">
        <w:rPr>
          <w:rFonts w:ascii="Times New Roman" w:hAnsi="Times New Roman" w:cs="Times New Roman" w:hint="cs"/>
          <w:b/>
          <w:bCs/>
          <w:sz w:val="40"/>
          <w:szCs w:val="40"/>
          <w:rtl/>
          <w:lang w:bidi="ar-LB"/>
        </w:rPr>
        <w:t>في</w:t>
      </w:r>
    </w:p>
    <w:p w:rsidR="00584F5D" w:rsidRPr="00F654C3" w:rsidRDefault="003504DB" w:rsidP="003504DB">
      <w:pPr>
        <w:bidi/>
        <w:ind w:left="4" w:firstLine="0"/>
        <w:jc w:val="center"/>
        <w:rPr>
          <w:rFonts w:ascii="Times New Roman" w:hAnsi="Times New Roman" w:cs="Times New Roman"/>
          <w:b/>
          <w:bCs/>
          <w:sz w:val="40"/>
          <w:szCs w:val="40"/>
          <w:rtl/>
          <w:lang w:bidi="ar-LB"/>
        </w:rPr>
      </w:pPr>
      <w:r w:rsidRPr="00F654C3">
        <w:rPr>
          <w:rFonts w:ascii="Times New Roman" w:hAnsi="Times New Roman" w:cs="Times New Roman" w:hint="cs"/>
          <w:b/>
          <w:bCs/>
          <w:sz w:val="40"/>
          <w:szCs w:val="40"/>
          <w:rtl/>
          <w:lang w:bidi="ar-LB"/>
        </w:rPr>
        <w:t xml:space="preserve">جرود بلدة </w:t>
      </w:r>
      <w:r w:rsidR="00584F5D" w:rsidRPr="00F654C3">
        <w:rPr>
          <w:rFonts w:ascii="Times New Roman" w:hAnsi="Times New Roman" w:cs="Times New Roman" w:hint="cs"/>
          <w:b/>
          <w:bCs/>
          <w:sz w:val="40"/>
          <w:szCs w:val="40"/>
          <w:rtl/>
          <w:lang w:bidi="ar-LB"/>
        </w:rPr>
        <w:t>بقرقاشا</w:t>
      </w:r>
      <w:r w:rsidRPr="00F654C3">
        <w:rPr>
          <w:rFonts w:ascii="Times New Roman" w:hAnsi="Times New Roman" w:cs="Times New Roman" w:hint="cs"/>
          <w:b/>
          <w:bCs/>
          <w:sz w:val="40"/>
          <w:szCs w:val="40"/>
          <w:rtl/>
          <w:lang w:bidi="ar-LB"/>
        </w:rPr>
        <w:t xml:space="preserve"> </w:t>
      </w:r>
      <w:r w:rsidRPr="00F654C3">
        <w:rPr>
          <w:rFonts w:ascii="Times New Roman" w:hAnsi="Times New Roman" w:cs="Times New Roman"/>
          <w:b/>
          <w:bCs/>
          <w:sz w:val="40"/>
          <w:szCs w:val="40"/>
          <w:rtl/>
          <w:lang w:bidi="ar-LB"/>
        </w:rPr>
        <w:t>–</w:t>
      </w:r>
      <w:r w:rsidRPr="00F654C3">
        <w:rPr>
          <w:rFonts w:ascii="Times New Roman" w:hAnsi="Times New Roman" w:cs="Times New Roman" w:hint="cs"/>
          <w:b/>
          <w:bCs/>
          <w:sz w:val="40"/>
          <w:szCs w:val="40"/>
          <w:rtl/>
          <w:lang w:bidi="ar-LB"/>
        </w:rPr>
        <w:t xml:space="preserve"> قضاء </w:t>
      </w:r>
      <w:r w:rsidR="00584F5D" w:rsidRPr="00F654C3">
        <w:rPr>
          <w:rFonts w:ascii="Times New Roman" w:hAnsi="Times New Roman" w:cs="Times New Roman" w:hint="cs"/>
          <w:b/>
          <w:bCs/>
          <w:sz w:val="40"/>
          <w:szCs w:val="40"/>
          <w:rtl/>
          <w:lang w:bidi="ar-LB"/>
        </w:rPr>
        <w:t>بشر</w:t>
      </w:r>
      <w:r w:rsidRPr="00F654C3">
        <w:rPr>
          <w:rFonts w:ascii="Times New Roman" w:hAnsi="Times New Roman" w:cs="Times New Roman" w:hint="cs"/>
          <w:b/>
          <w:bCs/>
          <w:sz w:val="40"/>
          <w:szCs w:val="40"/>
          <w:rtl/>
          <w:lang w:bidi="ar-LB"/>
        </w:rPr>
        <w:t>ّ</w:t>
      </w:r>
      <w:r w:rsidR="00584F5D" w:rsidRPr="00F654C3">
        <w:rPr>
          <w:rFonts w:ascii="Times New Roman" w:hAnsi="Times New Roman" w:cs="Times New Roman" w:hint="cs"/>
          <w:b/>
          <w:bCs/>
          <w:sz w:val="40"/>
          <w:szCs w:val="40"/>
          <w:rtl/>
          <w:lang w:bidi="ar-LB"/>
        </w:rPr>
        <w:t>ي</w:t>
      </w:r>
    </w:p>
    <w:p w:rsidR="00584F5D" w:rsidRPr="00F654C3" w:rsidRDefault="00584F5D" w:rsidP="00584F5D">
      <w:pPr>
        <w:bidi/>
        <w:ind w:left="4" w:firstLine="0"/>
        <w:jc w:val="center"/>
        <w:rPr>
          <w:rFonts w:ascii="Times New Roman" w:hAnsi="Times New Roman" w:cs="Times New Roman"/>
          <w:b/>
          <w:bCs/>
          <w:sz w:val="40"/>
          <w:szCs w:val="40"/>
          <w:lang w:val="fr-FR" w:bidi="ar-LB"/>
        </w:rPr>
      </w:pPr>
    </w:p>
    <w:p w:rsidR="00584F5D" w:rsidRDefault="00584F5D" w:rsidP="00584F5D">
      <w:pPr>
        <w:bidi/>
        <w:ind w:left="4" w:firstLine="0"/>
        <w:jc w:val="center"/>
        <w:rPr>
          <w:rFonts w:ascii="Times New Roman" w:hAnsi="Times New Roman" w:cs="Times New Roman" w:hint="cs"/>
          <w:b/>
          <w:bCs/>
          <w:sz w:val="40"/>
          <w:szCs w:val="40"/>
          <w:rtl/>
          <w:lang w:bidi="ar-LB"/>
        </w:rPr>
      </w:pPr>
    </w:p>
    <w:p w:rsidR="00F654C3" w:rsidRDefault="00F654C3" w:rsidP="00F654C3">
      <w:pPr>
        <w:bidi/>
        <w:ind w:left="4" w:firstLine="0"/>
        <w:jc w:val="center"/>
        <w:rPr>
          <w:rFonts w:ascii="Times New Roman" w:hAnsi="Times New Roman" w:cs="Times New Roman" w:hint="cs"/>
          <w:b/>
          <w:bCs/>
          <w:sz w:val="40"/>
          <w:szCs w:val="40"/>
          <w:rtl/>
          <w:lang w:bidi="ar-LB"/>
        </w:rPr>
      </w:pPr>
    </w:p>
    <w:p w:rsidR="00F654C3" w:rsidRDefault="00F654C3" w:rsidP="00F654C3">
      <w:pPr>
        <w:bidi/>
        <w:ind w:left="4" w:firstLine="0"/>
        <w:jc w:val="center"/>
        <w:rPr>
          <w:rFonts w:ascii="Times New Roman" w:hAnsi="Times New Roman" w:cs="Times New Roman" w:hint="cs"/>
          <w:b/>
          <w:bCs/>
          <w:sz w:val="40"/>
          <w:szCs w:val="40"/>
          <w:rtl/>
          <w:lang w:bidi="ar-LB"/>
        </w:rPr>
      </w:pPr>
    </w:p>
    <w:p w:rsidR="00F654C3" w:rsidRPr="00F654C3" w:rsidRDefault="00F654C3" w:rsidP="00F654C3">
      <w:pPr>
        <w:bidi/>
        <w:ind w:left="4" w:firstLine="0"/>
        <w:jc w:val="center"/>
        <w:rPr>
          <w:rFonts w:ascii="Times New Roman" w:hAnsi="Times New Roman" w:cs="Times New Roman"/>
          <w:b/>
          <w:bCs/>
          <w:sz w:val="40"/>
          <w:szCs w:val="40"/>
          <w:rtl/>
          <w:lang w:bidi="ar-LB"/>
        </w:rPr>
      </w:pPr>
    </w:p>
    <w:p w:rsidR="00584F5D" w:rsidRPr="00F654C3" w:rsidRDefault="00584F5D" w:rsidP="00584F5D">
      <w:pPr>
        <w:bidi/>
        <w:ind w:left="4" w:firstLine="0"/>
        <w:jc w:val="center"/>
        <w:rPr>
          <w:rFonts w:ascii="Times New Roman" w:hAnsi="Times New Roman" w:cs="Times New Roman"/>
          <w:b/>
          <w:bCs/>
          <w:sz w:val="40"/>
          <w:szCs w:val="40"/>
          <w:rtl/>
          <w:lang w:bidi="ar-LB"/>
        </w:rPr>
      </w:pPr>
    </w:p>
    <w:p w:rsidR="00584F5D" w:rsidRPr="00F654C3" w:rsidRDefault="003504DB" w:rsidP="00584F5D">
      <w:pPr>
        <w:bidi/>
        <w:ind w:left="4" w:firstLine="0"/>
        <w:jc w:val="center"/>
        <w:rPr>
          <w:rFonts w:ascii="Times New Roman" w:hAnsi="Times New Roman" w:cs="Times New Roman"/>
          <w:b/>
          <w:bCs/>
          <w:sz w:val="40"/>
          <w:szCs w:val="40"/>
          <w:rtl/>
          <w:lang w:bidi="ar-LB"/>
        </w:rPr>
      </w:pPr>
      <w:r w:rsidRPr="00F654C3">
        <w:rPr>
          <w:rFonts w:ascii="Times New Roman" w:hAnsi="Times New Roman" w:cs="Times New Roman" w:hint="cs"/>
          <w:b/>
          <w:bCs/>
          <w:sz w:val="40"/>
          <w:szCs w:val="40"/>
          <w:rtl/>
          <w:lang w:bidi="ar-LB"/>
        </w:rPr>
        <w:t>التقرير الجيولوجي</w:t>
      </w:r>
    </w:p>
    <w:p w:rsidR="00584F5D" w:rsidRPr="00F654C3" w:rsidRDefault="00584F5D" w:rsidP="00584F5D">
      <w:pPr>
        <w:bidi/>
        <w:ind w:left="4" w:firstLine="0"/>
        <w:jc w:val="center"/>
        <w:rPr>
          <w:rFonts w:ascii="Times New Roman" w:hAnsi="Times New Roman" w:cs="Times New Roman"/>
          <w:b/>
          <w:bCs/>
          <w:sz w:val="40"/>
          <w:szCs w:val="40"/>
          <w:rtl/>
          <w:lang w:bidi="ar-LB"/>
        </w:rPr>
      </w:pPr>
    </w:p>
    <w:p w:rsidR="00584F5D" w:rsidRPr="00F654C3" w:rsidRDefault="00584F5D" w:rsidP="00584F5D">
      <w:pPr>
        <w:bidi/>
        <w:ind w:left="4" w:firstLine="0"/>
        <w:jc w:val="center"/>
        <w:rPr>
          <w:rFonts w:ascii="Times New Roman" w:hAnsi="Times New Roman" w:cs="Times New Roman"/>
          <w:b/>
          <w:bCs/>
          <w:sz w:val="40"/>
          <w:szCs w:val="40"/>
          <w:rtl/>
          <w:lang w:bidi="ar-LB"/>
        </w:rPr>
      </w:pPr>
    </w:p>
    <w:p w:rsidR="00584F5D" w:rsidRDefault="00584F5D" w:rsidP="00584F5D">
      <w:pPr>
        <w:bidi/>
        <w:ind w:left="4" w:firstLine="0"/>
        <w:jc w:val="center"/>
        <w:rPr>
          <w:rFonts w:ascii="Times New Roman" w:hAnsi="Times New Roman" w:cs="Times New Roman" w:hint="cs"/>
          <w:b/>
          <w:bCs/>
          <w:sz w:val="40"/>
          <w:szCs w:val="40"/>
          <w:rtl/>
          <w:lang w:bidi="ar-LB"/>
        </w:rPr>
      </w:pPr>
    </w:p>
    <w:p w:rsidR="00F654C3" w:rsidRDefault="00F654C3" w:rsidP="00F654C3">
      <w:pPr>
        <w:bidi/>
        <w:ind w:left="4" w:firstLine="0"/>
        <w:jc w:val="center"/>
        <w:rPr>
          <w:rFonts w:ascii="Times New Roman" w:hAnsi="Times New Roman" w:cs="Times New Roman" w:hint="cs"/>
          <w:b/>
          <w:bCs/>
          <w:sz w:val="40"/>
          <w:szCs w:val="40"/>
          <w:rtl/>
          <w:lang w:bidi="ar-LB"/>
        </w:rPr>
      </w:pPr>
    </w:p>
    <w:p w:rsidR="00F654C3" w:rsidRDefault="00F654C3" w:rsidP="00F654C3">
      <w:pPr>
        <w:bidi/>
        <w:ind w:left="4" w:firstLine="0"/>
        <w:jc w:val="center"/>
        <w:rPr>
          <w:rFonts w:ascii="Times New Roman" w:hAnsi="Times New Roman" w:cs="Times New Roman" w:hint="cs"/>
          <w:b/>
          <w:bCs/>
          <w:sz w:val="40"/>
          <w:szCs w:val="40"/>
          <w:rtl/>
          <w:lang w:bidi="ar-LB"/>
        </w:rPr>
      </w:pPr>
    </w:p>
    <w:p w:rsidR="00F654C3" w:rsidRPr="00F654C3" w:rsidRDefault="00F654C3" w:rsidP="00F654C3">
      <w:pPr>
        <w:bidi/>
        <w:ind w:left="4" w:firstLine="0"/>
        <w:jc w:val="center"/>
        <w:rPr>
          <w:rFonts w:ascii="Times New Roman" w:hAnsi="Times New Roman" w:cs="Times New Roman"/>
          <w:b/>
          <w:bCs/>
          <w:sz w:val="40"/>
          <w:szCs w:val="40"/>
          <w:rtl/>
          <w:lang w:bidi="ar-LB"/>
        </w:rPr>
      </w:pPr>
    </w:p>
    <w:p w:rsidR="00584F5D" w:rsidRPr="00577854" w:rsidRDefault="00584F5D" w:rsidP="00584F5D">
      <w:pPr>
        <w:bidi/>
        <w:ind w:left="4" w:firstLine="0"/>
        <w:rPr>
          <w:rFonts w:ascii="Times New Roman" w:hAnsi="Times New Roman" w:cs="Times New Roman"/>
          <w:sz w:val="44"/>
          <w:szCs w:val="44"/>
          <w:rtl/>
          <w:lang w:bidi="ar-LB"/>
        </w:rPr>
      </w:pPr>
    </w:p>
    <w:p w:rsidR="00584F5D" w:rsidRPr="00F654C3" w:rsidRDefault="003504DB" w:rsidP="00F654C3">
      <w:pPr>
        <w:bidi/>
        <w:ind w:left="4" w:firstLine="0"/>
        <w:rPr>
          <w:rFonts w:ascii="Times New Roman" w:hAnsi="Times New Roman" w:cs="Times New Roman"/>
          <w:b/>
          <w:bCs/>
          <w:sz w:val="32"/>
          <w:szCs w:val="32"/>
          <w:rtl/>
          <w:lang w:bidi="ar-LB"/>
        </w:rPr>
      </w:pPr>
      <w:r w:rsidRPr="00F654C3">
        <w:rPr>
          <w:rFonts w:ascii="Times New Roman" w:hAnsi="Times New Roman" w:cs="Times New Roman" w:hint="cs"/>
          <w:sz w:val="32"/>
          <w:szCs w:val="32"/>
          <w:rtl/>
          <w:lang w:bidi="ar-LB"/>
        </w:rPr>
        <w:t>بيروت في 25 تموز 2018</w:t>
      </w:r>
      <w:r w:rsidRPr="00F654C3">
        <w:rPr>
          <w:rFonts w:ascii="Times New Roman" w:hAnsi="Times New Roman" w:cs="Times New Roman" w:hint="cs"/>
          <w:sz w:val="32"/>
          <w:szCs w:val="32"/>
          <w:rtl/>
          <w:lang w:bidi="ar-LB"/>
        </w:rPr>
        <w:tab/>
      </w:r>
      <w:r w:rsidRPr="00F654C3">
        <w:rPr>
          <w:rFonts w:ascii="Times New Roman" w:hAnsi="Times New Roman" w:cs="Times New Roman" w:hint="cs"/>
          <w:b/>
          <w:bCs/>
          <w:sz w:val="32"/>
          <w:szCs w:val="32"/>
          <w:rtl/>
          <w:lang w:bidi="ar-LB"/>
        </w:rPr>
        <w:tab/>
      </w:r>
      <w:r w:rsidRPr="00F654C3">
        <w:rPr>
          <w:rFonts w:ascii="Times New Roman" w:hAnsi="Times New Roman" w:cs="Times New Roman" w:hint="cs"/>
          <w:b/>
          <w:bCs/>
          <w:sz w:val="32"/>
          <w:szCs w:val="32"/>
          <w:rtl/>
          <w:lang w:bidi="ar-LB"/>
        </w:rPr>
        <w:tab/>
      </w:r>
      <w:r w:rsidRPr="00F654C3">
        <w:rPr>
          <w:rFonts w:ascii="Times New Roman" w:hAnsi="Times New Roman" w:cs="Times New Roman" w:hint="cs"/>
          <w:b/>
          <w:bCs/>
          <w:sz w:val="32"/>
          <w:szCs w:val="32"/>
          <w:rtl/>
          <w:lang w:bidi="ar-LB"/>
        </w:rPr>
        <w:tab/>
      </w:r>
      <w:r w:rsidRPr="00F654C3">
        <w:rPr>
          <w:rFonts w:ascii="Times New Roman" w:hAnsi="Times New Roman" w:cs="Times New Roman" w:hint="cs"/>
          <w:b/>
          <w:bCs/>
          <w:sz w:val="32"/>
          <w:szCs w:val="32"/>
          <w:rtl/>
          <w:lang w:bidi="ar-LB"/>
        </w:rPr>
        <w:tab/>
      </w:r>
      <w:r w:rsidR="00577854" w:rsidRPr="00F654C3">
        <w:rPr>
          <w:rFonts w:ascii="Times New Roman" w:hAnsi="Times New Roman" w:cs="Times New Roman" w:hint="cs"/>
          <w:sz w:val="32"/>
          <w:szCs w:val="32"/>
          <w:rtl/>
          <w:lang w:bidi="ar-LB"/>
        </w:rPr>
        <w:t>ال</w:t>
      </w:r>
      <w:r w:rsidRPr="00F654C3">
        <w:rPr>
          <w:rFonts w:ascii="Times New Roman" w:hAnsi="Times New Roman" w:cs="Times New Roman" w:hint="cs"/>
          <w:sz w:val="32"/>
          <w:szCs w:val="32"/>
          <w:rtl/>
          <w:lang w:bidi="ar-LB"/>
        </w:rPr>
        <w:t>جيولوجي</w:t>
      </w:r>
      <w:r w:rsidR="00F654C3" w:rsidRPr="00F654C3">
        <w:rPr>
          <w:rFonts w:ascii="Times New Roman" w:hAnsi="Times New Roman" w:cs="Times New Roman" w:hint="cs"/>
          <w:sz w:val="32"/>
          <w:szCs w:val="32"/>
          <w:rtl/>
          <w:lang w:bidi="ar-LB"/>
        </w:rPr>
        <w:t xml:space="preserve"> نزا</w:t>
      </w:r>
      <w:r w:rsidRPr="00F654C3">
        <w:rPr>
          <w:rFonts w:ascii="Times New Roman" w:hAnsi="Times New Roman" w:cs="Times New Roman" w:hint="cs"/>
          <w:sz w:val="32"/>
          <w:szCs w:val="32"/>
          <w:rtl/>
          <w:lang w:bidi="ar-LB"/>
        </w:rPr>
        <w:t>ر العكر</w:t>
      </w:r>
    </w:p>
    <w:p w:rsidR="00584F5D" w:rsidRPr="00577854" w:rsidRDefault="00584F5D" w:rsidP="00584F5D">
      <w:pPr>
        <w:bidi/>
        <w:ind w:left="4" w:firstLine="0"/>
        <w:rPr>
          <w:rFonts w:ascii="Times New Roman" w:hAnsi="Times New Roman" w:cs="Times New Roman"/>
          <w:sz w:val="44"/>
          <w:szCs w:val="44"/>
          <w:rtl/>
          <w:lang w:bidi="ar-LB"/>
        </w:rPr>
      </w:pPr>
    </w:p>
    <w:p w:rsidR="003504DB" w:rsidRDefault="003504DB" w:rsidP="003504DB">
      <w:pPr>
        <w:bidi/>
        <w:ind w:left="724" w:firstLine="0"/>
        <w:rPr>
          <w:rFonts w:ascii="Times New Roman" w:hAnsi="Times New Roman" w:cs="Times New Roman"/>
          <w:b/>
          <w:bCs/>
          <w:sz w:val="44"/>
          <w:szCs w:val="44"/>
          <w:rtl/>
          <w:lang w:bidi="ar-LB"/>
        </w:rPr>
      </w:pPr>
    </w:p>
    <w:p w:rsidR="003504DB" w:rsidRDefault="003504DB" w:rsidP="003504DB">
      <w:pPr>
        <w:bidi/>
        <w:ind w:left="724" w:firstLine="0"/>
        <w:rPr>
          <w:rFonts w:ascii="Times New Roman" w:hAnsi="Times New Roman" w:cs="Times New Roman"/>
          <w:b/>
          <w:bCs/>
          <w:sz w:val="44"/>
          <w:szCs w:val="44"/>
          <w:rtl/>
          <w:lang w:bidi="ar-LB"/>
        </w:rPr>
      </w:pPr>
    </w:p>
    <w:p w:rsidR="003504DB" w:rsidRDefault="003504DB" w:rsidP="003504DB">
      <w:pPr>
        <w:bidi/>
        <w:ind w:left="724" w:firstLine="0"/>
        <w:rPr>
          <w:rFonts w:ascii="Times New Roman" w:hAnsi="Times New Roman" w:cs="Times New Roman" w:hint="cs"/>
          <w:b/>
          <w:bCs/>
          <w:sz w:val="44"/>
          <w:szCs w:val="44"/>
          <w:rtl/>
          <w:lang w:bidi="ar-LB"/>
        </w:rPr>
      </w:pPr>
    </w:p>
    <w:p w:rsidR="00F654C3" w:rsidRDefault="00F654C3" w:rsidP="00F654C3">
      <w:pPr>
        <w:bidi/>
        <w:ind w:left="724" w:firstLine="0"/>
        <w:rPr>
          <w:rFonts w:ascii="Times New Roman" w:hAnsi="Times New Roman" w:cs="Times New Roman" w:hint="cs"/>
          <w:b/>
          <w:bCs/>
          <w:sz w:val="44"/>
          <w:szCs w:val="44"/>
          <w:rtl/>
          <w:lang w:bidi="ar-LB"/>
        </w:rPr>
      </w:pPr>
    </w:p>
    <w:p w:rsidR="00F654C3" w:rsidRDefault="00F654C3" w:rsidP="00F654C3">
      <w:pPr>
        <w:bidi/>
        <w:ind w:left="724" w:firstLine="0"/>
        <w:rPr>
          <w:rFonts w:ascii="Times New Roman" w:hAnsi="Times New Roman" w:cs="Times New Roman" w:hint="cs"/>
          <w:b/>
          <w:bCs/>
          <w:sz w:val="44"/>
          <w:szCs w:val="44"/>
          <w:rtl/>
          <w:lang w:bidi="ar-LB"/>
        </w:rPr>
      </w:pPr>
    </w:p>
    <w:p w:rsidR="00F654C3" w:rsidRDefault="00F654C3" w:rsidP="00F654C3">
      <w:pPr>
        <w:bidi/>
        <w:ind w:left="724" w:firstLine="0"/>
        <w:rPr>
          <w:rFonts w:ascii="Times New Roman" w:hAnsi="Times New Roman" w:cs="Times New Roman"/>
          <w:b/>
          <w:bCs/>
          <w:sz w:val="44"/>
          <w:szCs w:val="44"/>
          <w:rtl/>
          <w:lang w:bidi="ar-LB"/>
        </w:rPr>
      </w:pPr>
    </w:p>
    <w:p w:rsidR="003504DB" w:rsidRDefault="003504DB" w:rsidP="003504DB">
      <w:pPr>
        <w:bidi/>
        <w:ind w:left="724" w:firstLine="0"/>
        <w:rPr>
          <w:rFonts w:ascii="Times New Roman" w:hAnsi="Times New Roman" w:cs="Times New Roman"/>
          <w:b/>
          <w:bCs/>
          <w:sz w:val="44"/>
          <w:szCs w:val="44"/>
          <w:rtl/>
          <w:lang w:bidi="ar-LB"/>
        </w:rPr>
      </w:pPr>
    </w:p>
    <w:p w:rsidR="00577854" w:rsidRPr="00F654C3" w:rsidRDefault="003504DB" w:rsidP="003504DB">
      <w:pPr>
        <w:bidi/>
        <w:ind w:left="4" w:firstLine="0"/>
        <w:jc w:val="center"/>
        <w:rPr>
          <w:rFonts w:ascii="Times New Roman" w:hAnsi="Times New Roman" w:cs="Times New Roman"/>
          <w:sz w:val="36"/>
          <w:szCs w:val="36"/>
          <w:rtl/>
          <w:lang w:bidi="ar-LB"/>
        </w:rPr>
      </w:pPr>
      <w:r w:rsidRPr="00F654C3">
        <w:rPr>
          <w:rFonts w:ascii="Times New Roman" w:hAnsi="Times New Roman" w:cs="Times New Roman" w:hint="cs"/>
          <w:sz w:val="36"/>
          <w:szCs w:val="36"/>
          <w:rtl/>
          <w:lang w:bidi="ar-LB"/>
        </w:rPr>
        <w:lastRenderedPageBreak/>
        <w:t>مشروع دراسة بحيرة جبلية</w:t>
      </w:r>
    </w:p>
    <w:p w:rsidR="003504DB" w:rsidRPr="00F654C3" w:rsidRDefault="003504DB" w:rsidP="003504DB">
      <w:pPr>
        <w:bidi/>
        <w:ind w:left="4" w:firstLine="0"/>
        <w:jc w:val="center"/>
        <w:rPr>
          <w:rFonts w:ascii="Times New Roman" w:hAnsi="Times New Roman" w:cs="Times New Roman"/>
          <w:sz w:val="36"/>
          <w:szCs w:val="36"/>
          <w:rtl/>
          <w:lang w:bidi="ar-LB"/>
        </w:rPr>
      </w:pPr>
      <w:r w:rsidRPr="00F654C3">
        <w:rPr>
          <w:rFonts w:ascii="Times New Roman" w:hAnsi="Times New Roman" w:cs="Times New Roman" w:hint="cs"/>
          <w:sz w:val="36"/>
          <w:szCs w:val="36"/>
          <w:rtl/>
          <w:lang w:bidi="ar-LB"/>
        </w:rPr>
        <w:t>في</w:t>
      </w:r>
    </w:p>
    <w:p w:rsidR="003504DB" w:rsidRPr="00F654C3" w:rsidRDefault="003504DB" w:rsidP="003504DB">
      <w:pPr>
        <w:bidi/>
        <w:ind w:left="4" w:firstLine="0"/>
        <w:jc w:val="center"/>
        <w:rPr>
          <w:rFonts w:ascii="Times New Roman" w:hAnsi="Times New Roman" w:cs="Times New Roman"/>
          <w:sz w:val="36"/>
          <w:szCs w:val="36"/>
          <w:rtl/>
          <w:lang w:bidi="ar-LB"/>
        </w:rPr>
      </w:pPr>
      <w:r w:rsidRPr="00F654C3">
        <w:rPr>
          <w:rFonts w:ascii="Times New Roman" w:hAnsi="Times New Roman" w:cs="Times New Roman" w:hint="cs"/>
          <w:sz w:val="36"/>
          <w:szCs w:val="36"/>
          <w:rtl/>
          <w:lang w:bidi="ar-LB"/>
        </w:rPr>
        <w:t xml:space="preserve">جرود بلدة بقرقاشا </w:t>
      </w:r>
      <w:r w:rsidRPr="00F654C3">
        <w:rPr>
          <w:rFonts w:ascii="Times New Roman" w:hAnsi="Times New Roman" w:cs="Times New Roman"/>
          <w:sz w:val="36"/>
          <w:szCs w:val="36"/>
          <w:rtl/>
          <w:lang w:bidi="ar-LB"/>
        </w:rPr>
        <w:t>–</w:t>
      </w:r>
      <w:r w:rsidRPr="00F654C3">
        <w:rPr>
          <w:rFonts w:ascii="Times New Roman" w:hAnsi="Times New Roman" w:cs="Times New Roman" w:hint="cs"/>
          <w:sz w:val="36"/>
          <w:szCs w:val="36"/>
          <w:rtl/>
          <w:lang w:bidi="ar-LB"/>
        </w:rPr>
        <w:t xml:space="preserve"> قضاء بشرّي</w:t>
      </w:r>
    </w:p>
    <w:p w:rsidR="00F654C3" w:rsidRPr="00F654C3" w:rsidRDefault="00F654C3" w:rsidP="00577854">
      <w:pPr>
        <w:bidi/>
        <w:ind w:left="4" w:firstLine="0"/>
        <w:rPr>
          <w:rFonts w:ascii="Times New Roman" w:hAnsi="Times New Roman" w:cs="Times New Roman" w:hint="cs"/>
          <w:sz w:val="36"/>
          <w:szCs w:val="36"/>
          <w:rtl/>
          <w:lang w:bidi="ar-LB"/>
        </w:rPr>
      </w:pPr>
    </w:p>
    <w:p w:rsidR="00577854" w:rsidRDefault="00F654C3" w:rsidP="00F654C3">
      <w:pPr>
        <w:bidi/>
        <w:ind w:left="4" w:firstLine="0"/>
        <w:jc w:val="center"/>
        <w:rPr>
          <w:rFonts w:ascii="Times New Roman" w:hAnsi="Times New Roman" w:cs="Times New Roman" w:hint="cs"/>
          <w:sz w:val="36"/>
          <w:szCs w:val="36"/>
          <w:rtl/>
          <w:lang w:bidi="ar-LB"/>
        </w:rPr>
      </w:pPr>
      <w:r w:rsidRPr="00F654C3">
        <w:rPr>
          <w:rFonts w:ascii="Times New Roman" w:hAnsi="Times New Roman" w:cs="Times New Roman" w:hint="cs"/>
          <w:sz w:val="36"/>
          <w:szCs w:val="36"/>
          <w:rtl/>
          <w:lang w:bidi="ar-LB"/>
        </w:rPr>
        <w:t>التقرير الجيولوجي</w:t>
      </w:r>
      <w:r>
        <w:rPr>
          <w:rFonts w:ascii="Times New Roman" w:hAnsi="Times New Roman" w:cs="Times New Roman" w:hint="cs"/>
          <w:sz w:val="36"/>
          <w:szCs w:val="36"/>
          <w:rtl/>
          <w:lang w:bidi="ar-LB"/>
        </w:rPr>
        <w:t xml:space="preserve"> </w:t>
      </w:r>
    </w:p>
    <w:p w:rsidR="00F654C3" w:rsidRDefault="00F654C3" w:rsidP="00F654C3">
      <w:pPr>
        <w:bidi/>
        <w:ind w:left="4" w:firstLine="0"/>
        <w:jc w:val="center"/>
        <w:rPr>
          <w:rFonts w:ascii="Times New Roman" w:hAnsi="Times New Roman" w:cs="Times New Roman" w:hint="cs"/>
          <w:sz w:val="36"/>
          <w:szCs w:val="36"/>
          <w:rtl/>
          <w:lang w:bidi="ar-LB"/>
        </w:rPr>
      </w:pPr>
    </w:p>
    <w:p w:rsidR="00F654C3" w:rsidRPr="00F654C3" w:rsidRDefault="00F654C3" w:rsidP="00F654C3">
      <w:pPr>
        <w:bidi/>
        <w:ind w:left="4" w:firstLine="0"/>
        <w:jc w:val="center"/>
        <w:rPr>
          <w:rFonts w:ascii="Times New Roman" w:hAnsi="Times New Roman" w:cs="Times New Roman"/>
          <w:sz w:val="36"/>
          <w:szCs w:val="36"/>
          <w:rtl/>
          <w:lang w:bidi="ar-LB"/>
        </w:rPr>
      </w:pPr>
    </w:p>
    <w:p w:rsidR="003504DB" w:rsidRDefault="00577854" w:rsidP="003504DB">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r>
      <w:r w:rsidR="003504DB">
        <w:rPr>
          <w:rFonts w:ascii="Times New Roman" w:hAnsi="Times New Roman" w:cs="Times New Roman" w:hint="cs"/>
          <w:sz w:val="32"/>
          <w:szCs w:val="32"/>
          <w:rtl/>
          <w:lang w:bidi="ar-LB"/>
        </w:rPr>
        <w:t xml:space="preserve">في إطار الدراسة التي تقوم بها </w:t>
      </w:r>
      <w:r w:rsidR="003504DB" w:rsidRPr="003504DB">
        <w:rPr>
          <w:rFonts w:ascii="Times New Roman" w:hAnsi="Times New Roman" w:cs="Times New Roman" w:hint="cs"/>
          <w:b/>
          <w:bCs/>
          <w:sz w:val="32"/>
          <w:szCs w:val="32"/>
          <w:rtl/>
          <w:lang w:bidi="ar-LB"/>
        </w:rPr>
        <w:t>دار النهضة للهندسة</w:t>
      </w:r>
      <w:r w:rsidR="003504DB">
        <w:rPr>
          <w:rFonts w:ascii="Times New Roman" w:hAnsi="Times New Roman" w:cs="Times New Roman" w:hint="cs"/>
          <w:sz w:val="32"/>
          <w:szCs w:val="32"/>
          <w:rtl/>
          <w:lang w:bidi="ar-LB"/>
        </w:rPr>
        <w:t xml:space="preserve"> في جرود بقرقاشا، تجدون فيما يلي التقرير الجيولوجي للموقع بعد الإطلاع على الخرائط الطبوغرافية والزيارة الميدانية للموقع المذكور وسبر الغور الذي جرى حفره.</w:t>
      </w:r>
    </w:p>
    <w:p w:rsidR="00A94E6E" w:rsidRDefault="00A94E6E" w:rsidP="00A94E6E">
      <w:pPr>
        <w:bidi/>
        <w:ind w:left="4" w:firstLine="0"/>
        <w:rPr>
          <w:rFonts w:ascii="Times New Roman" w:hAnsi="Times New Roman" w:cs="Times New Roman"/>
          <w:sz w:val="32"/>
          <w:szCs w:val="32"/>
          <w:rtl/>
          <w:lang w:bidi="ar-LB"/>
        </w:rPr>
      </w:pPr>
    </w:p>
    <w:p w:rsidR="00A94E6E" w:rsidRPr="003504DB" w:rsidRDefault="00A94E6E" w:rsidP="003504DB">
      <w:pPr>
        <w:pStyle w:val="ListParagraph"/>
        <w:numPr>
          <w:ilvl w:val="0"/>
          <w:numId w:val="26"/>
        </w:numPr>
        <w:bidi/>
        <w:rPr>
          <w:rFonts w:ascii="Times New Roman" w:hAnsi="Times New Roman" w:cs="Times New Roman"/>
          <w:sz w:val="32"/>
          <w:szCs w:val="32"/>
          <w:lang w:bidi="ar-LB"/>
        </w:rPr>
      </w:pPr>
      <w:r w:rsidRPr="003504DB">
        <w:rPr>
          <w:rFonts w:ascii="Times New Roman" w:hAnsi="Times New Roman" w:cs="Times New Roman" w:hint="cs"/>
          <w:b/>
          <w:bCs/>
          <w:sz w:val="32"/>
          <w:szCs w:val="32"/>
          <w:rtl/>
          <w:lang w:bidi="ar-LB"/>
        </w:rPr>
        <w:t>الأ</w:t>
      </w:r>
      <w:r w:rsidR="003504DB">
        <w:rPr>
          <w:rFonts w:ascii="Times New Roman" w:hAnsi="Times New Roman" w:cs="Times New Roman" w:hint="cs"/>
          <w:b/>
          <w:bCs/>
          <w:sz w:val="32"/>
          <w:szCs w:val="32"/>
          <w:rtl/>
          <w:lang w:bidi="ar-LB"/>
        </w:rPr>
        <w:t>وضاع الطبوغرافية للمنطقة</w:t>
      </w:r>
    </w:p>
    <w:p w:rsidR="00A94E6E" w:rsidRDefault="00A94E6E" w:rsidP="00A94E6E">
      <w:pPr>
        <w:bidi/>
        <w:ind w:left="4" w:firstLine="0"/>
        <w:rPr>
          <w:rFonts w:ascii="Times New Roman" w:hAnsi="Times New Roman" w:cs="Times New Roman"/>
          <w:sz w:val="32"/>
          <w:szCs w:val="32"/>
          <w:rtl/>
          <w:lang w:bidi="ar-LB"/>
        </w:rPr>
      </w:pPr>
    </w:p>
    <w:p w:rsidR="003504DB" w:rsidRDefault="00A94E6E" w:rsidP="00D30ADC">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تق</w:t>
      </w:r>
      <w:r w:rsidR="003504DB">
        <w:rPr>
          <w:rFonts w:ascii="Times New Roman" w:hAnsi="Times New Roman" w:cs="Times New Roman" w:hint="cs"/>
          <w:sz w:val="32"/>
          <w:szCs w:val="32"/>
          <w:rtl/>
          <w:lang w:bidi="ar-LB"/>
        </w:rPr>
        <w:t>ع المنطقة المبيّنة في الخريطة المرفقة (وهي خري</w:t>
      </w:r>
      <w:r w:rsidR="00D30ADC">
        <w:rPr>
          <w:rFonts w:ascii="Times New Roman" w:hAnsi="Times New Roman" w:cs="Times New Roman" w:hint="cs"/>
          <w:sz w:val="32"/>
          <w:szCs w:val="32"/>
          <w:rtl/>
          <w:lang w:bidi="ar-LB"/>
        </w:rPr>
        <w:t>ط</w:t>
      </w:r>
      <w:r w:rsidR="003504DB">
        <w:rPr>
          <w:rFonts w:ascii="Times New Roman" w:hAnsi="Times New Roman" w:cs="Times New Roman" w:hint="cs"/>
          <w:sz w:val="32"/>
          <w:szCs w:val="32"/>
          <w:rtl/>
          <w:lang w:bidi="ar-LB"/>
        </w:rPr>
        <w:t>ة مصغّرة عن الخريطة 500/1) بما في ذلك موقع البحيرة المختار ما بين الإحداثيات التقريبية:</w:t>
      </w:r>
    </w:p>
    <w:p w:rsidR="003504DB" w:rsidRDefault="003504DB" w:rsidP="003504DB">
      <w:pPr>
        <w:bidi/>
        <w:ind w:left="4" w:firstLine="0"/>
        <w:rPr>
          <w:rFonts w:ascii="Times New Roman" w:hAnsi="Times New Roman" w:cs="Times New Roman"/>
          <w:sz w:val="32"/>
          <w:szCs w:val="32"/>
          <w:rtl/>
          <w:lang w:bidi="ar-LB"/>
        </w:rPr>
      </w:pPr>
    </w:p>
    <w:p w:rsidR="003504DB" w:rsidRDefault="00A94E6E" w:rsidP="003504DB">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3504DB">
        <w:rPr>
          <w:rFonts w:ascii="Times New Roman" w:hAnsi="Times New Roman" w:cs="Times New Roman" w:hint="cs"/>
          <w:sz w:val="32"/>
          <w:szCs w:val="32"/>
          <w:rtl/>
          <w:lang w:bidi="ar-LB"/>
        </w:rPr>
        <w:t>الطولية:</w:t>
      </w:r>
      <w:r w:rsidR="003504DB">
        <w:rPr>
          <w:rFonts w:ascii="Times New Roman" w:hAnsi="Times New Roman" w:cs="Times New Roman" w:hint="cs"/>
          <w:sz w:val="32"/>
          <w:szCs w:val="32"/>
          <w:rtl/>
          <w:lang w:bidi="ar-LB"/>
        </w:rPr>
        <w:tab/>
        <w:t>290485 -</w:t>
      </w:r>
      <w:r w:rsidR="003504DB">
        <w:rPr>
          <w:rFonts w:ascii="Times New Roman" w:hAnsi="Times New Roman" w:cs="Times New Roman" w:hint="cs"/>
          <w:sz w:val="32"/>
          <w:szCs w:val="32"/>
          <w:rtl/>
          <w:lang w:bidi="ar-LB"/>
        </w:rPr>
        <w:tab/>
        <w:t>و</w:t>
      </w:r>
      <w:r w:rsidR="003504DB">
        <w:rPr>
          <w:rFonts w:ascii="Times New Roman" w:hAnsi="Times New Roman" w:cs="Times New Roman" w:hint="cs"/>
          <w:sz w:val="32"/>
          <w:szCs w:val="32"/>
          <w:rtl/>
          <w:lang w:bidi="ar-LB"/>
        </w:rPr>
        <w:tab/>
        <w:t>290700-</w:t>
      </w:r>
      <w:r w:rsidR="003504DB">
        <w:rPr>
          <w:rFonts w:ascii="Times New Roman" w:hAnsi="Times New Roman" w:cs="Times New Roman" w:hint="cs"/>
          <w:sz w:val="32"/>
          <w:szCs w:val="32"/>
          <w:rtl/>
          <w:lang w:bidi="ar-LB"/>
        </w:rPr>
        <w:tab/>
      </w:r>
      <w:r w:rsidR="003504DB">
        <w:rPr>
          <w:rFonts w:ascii="Times New Roman" w:hAnsi="Times New Roman" w:cs="Times New Roman"/>
          <w:sz w:val="32"/>
          <w:szCs w:val="32"/>
          <w:lang w:bidi="ar-LB"/>
        </w:rPr>
        <w:t>X</w:t>
      </w:r>
    </w:p>
    <w:p w:rsidR="00A94E6E" w:rsidRDefault="003504DB" w:rsidP="003504DB">
      <w:pPr>
        <w:bidi/>
        <w:ind w:left="4" w:firstLine="716"/>
        <w:rPr>
          <w:rFonts w:ascii="Times New Roman" w:hAnsi="Times New Roman" w:cs="Times New Roman"/>
          <w:sz w:val="32"/>
          <w:szCs w:val="32"/>
          <w:lang w:bidi="ar-LB"/>
        </w:rPr>
      </w:pPr>
      <w:r>
        <w:rPr>
          <w:rFonts w:ascii="Times New Roman" w:hAnsi="Times New Roman" w:cs="Times New Roman" w:hint="cs"/>
          <w:sz w:val="32"/>
          <w:szCs w:val="32"/>
          <w:rtl/>
          <w:lang w:bidi="ar-LB"/>
        </w:rPr>
        <w:t>والعرضية:</w:t>
      </w:r>
      <w:r>
        <w:rPr>
          <w:rFonts w:ascii="Times New Roman" w:hAnsi="Times New Roman" w:cs="Times New Roman" w:hint="cs"/>
          <w:sz w:val="32"/>
          <w:szCs w:val="32"/>
          <w:rtl/>
          <w:lang w:bidi="ar-LB"/>
        </w:rPr>
        <w:tab/>
        <w:t>6272</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و</w:t>
      </w:r>
      <w:r>
        <w:rPr>
          <w:rFonts w:ascii="Times New Roman" w:hAnsi="Times New Roman" w:cs="Times New Roman" w:hint="cs"/>
          <w:sz w:val="32"/>
          <w:szCs w:val="32"/>
          <w:rtl/>
          <w:lang w:bidi="ar-LB"/>
        </w:rPr>
        <w:tab/>
        <w:t>6522</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sz w:val="32"/>
          <w:szCs w:val="32"/>
          <w:lang w:bidi="ar-LB"/>
        </w:rPr>
        <w:t>Y</w:t>
      </w:r>
    </w:p>
    <w:p w:rsidR="00A94E6E" w:rsidRDefault="00A94E6E" w:rsidP="00A94E6E">
      <w:pPr>
        <w:bidi/>
        <w:ind w:left="4" w:firstLine="0"/>
        <w:rPr>
          <w:rFonts w:ascii="Times New Roman" w:hAnsi="Times New Roman" w:cs="Times New Roman"/>
          <w:sz w:val="32"/>
          <w:szCs w:val="32"/>
          <w:rtl/>
          <w:lang w:bidi="ar-LB"/>
        </w:rPr>
      </w:pPr>
    </w:p>
    <w:p w:rsidR="00AA4E19" w:rsidRDefault="00A94E6E" w:rsidP="00AA4E19">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AA4E19">
        <w:rPr>
          <w:rFonts w:ascii="Times New Roman" w:hAnsi="Times New Roman" w:cs="Times New Roman" w:hint="cs"/>
          <w:sz w:val="32"/>
          <w:szCs w:val="32"/>
          <w:rtl/>
          <w:lang w:bidi="ar-LB"/>
        </w:rPr>
        <w:t>وقد لوحظ أن موقع البحيرة وما حولها يقع في منطقة شبه مسطحة إلى جانب "بحيرة محاذية ملأى بالمياه وأعلى قليلاً من موقع البحيرة المنوي إنشاؤها"، وأنها تقع على حدود سفح جبل شديد الإرتفاع والإنحدار يدعى جبل المكمل، ويمكن تقدير انحداره بحوالي 50 درجة.</w:t>
      </w:r>
    </w:p>
    <w:p w:rsidR="00AA4E19" w:rsidRDefault="00AA4E19" w:rsidP="00AA4E19">
      <w:pPr>
        <w:bidi/>
        <w:ind w:left="4" w:firstLine="716"/>
        <w:rPr>
          <w:rFonts w:ascii="Times New Roman" w:hAnsi="Times New Roman" w:cs="Times New Roman"/>
          <w:sz w:val="32"/>
          <w:szCs w:val="32"/>
          <w:rtl/>
          <w:lang w:bidi="ar-LB"/>
        </w:rPr>
      </w:pPr>
      <w:r>
        <w:rPr>
          <w:rFonts w:ascii="Times New Roman" w:hAnsi="Times New Roman" w:cs="Times New Roman" w:hint="cs"/>
          <w:sz w:val="32"/>
          <w:szCs w:val="32"/>
          <w:rtl/>
          <w:lang w:bidi="ar-LB"/>
        </w:rPr>
        <w:t>ويلاحظ كذلك، وعلى مسافة من شمالي الموقع، أن سطح الأرض ينحدر بدرجات متفاوتة إلا أنه، في بعض نواحيه، ينحدر فجأة بشكل عامودي. ويستدل من هذا أن الموقع المعني وما حوله يمكن أن يشكّل طبوغرافياً ما يشبه مصطبة طبيعية، ينحدر سطحها كما يبدو من موقع البحيرة قليلاً وتدريجياً نحو الشرق ونحو الشمال.</w:t>
      </w:r>
    </w:p>
    <w:p w:rsidR="00AA4E19" w:rsidRDefault="00AA4E19" w:rsidP="00AA4E19">
      <w:pPr>
        <w:bidi/>
        <w:ind w:left="4" w:firstLine="0"/>
        <w:rPr>
          <w:rFonts w:ascii="Times New Roman" w:hAnsi="Times New Roman" w:cs="Times New Roman"/>
          <w:sz w:val="32"/>
          <w:szCs w:val="32"/>
          <w:rtl/>
          <w:lang w:bidi="ar-LB"/>
        </w:rPr>
      </w:pPr>
    </w:p>
    <w:p w:rsidR="00AA4E19" w:rsidRPr="00AA4E19" w:rsidRDefault="00AA4E19" w:rsidP="00AA4E19">
      <w:pPr>
        <w:pStyle w:val="ListParagraph"/>
        <w:numPr>
          <w:ilvl w:val="0"/>
          <w:numId w:val="26"/>
        </w:numPr>
        <w:bidi/>
        <w:rPr>
          <w:rFonts w:ascii="Times New Roman" w:hAnsi="Times New Roman" w:cs="Times New Roman"/>
          <w:b/>
          <w:bCs/>
          <w:sz w:val="32"/>
          <w:szCs w:val="32"/>
          <w:lang w:bidi="ar-LB"/>
        </w:rPr>
      </w:pPr>
      <w:r w:rsidRPr="00AA4E19">
        <w:rPr>
          <w:rFonts w:ascii="Times New Roman" w:hAnsi="Times New Roman" w:cs="Times New Roman" w:hint="cs"/>
          <w:b/>
          <w:bCs/>
          <w:sz w:val="32"/>
          <w:szCs w:val="32"/>
          <w:rtl/>
          <w:lang w:bidi="ar-LB"/>
        </w:rPr>
        <w:t>جيولوجية الموقع</w:t>
      </w:r>
    </w:p>
    <w:p w:rsidR="00AA4E19" w:rsidRDefault="00AA4E19" w:rsidP="00AA4E19">
      <w:pPr>
        <w:bidi/>
        <w:ind w:left="74" w:firstLine="0"/>
        <w:rPr>
          <w:rFonts w:ascii="Times New Roman" w:hAnsi="Times New Roman" w:cs="Times New Roman"/>
          <w:sz w:val="32"/>
          <w:szCs w:val="32"/>
          <w:rtl/>
          <w:lang w:bidi="ar-LB"/>
        </w:rPr>
      </w:pPr>
    </w:p>
    <w:p w:rsidR="002D3CAF" w:rsidRDefault="00AA4E19" w:rsidP="002D3CAF">
      <w:pPr>
        <w:bidi/>
        <w:ind w:left="74" w:firstLine="646"/>
        <w:rPr>
          <w:rFonts w:ascii="Times New Roman" w:hAnsi="Times New Roman" w:cs="Times New Roman"/>
          <w:sz w:val="32"/>
          <w:szCs w:val="32"/>
          <w:rtl/>
          <w:lang w:bidi="ar-LB"/>
        </w:rPr>
      </w:pPr>
      <w:r>
        <w:rPr>
          <w:rFonts w:ascii="Times New Roman" w:hAnsi="Times New Roman" w:cs="Times New Roman" w:hint="cs"/>
          <w:sz w:val="32"/>
          <w:szCs w:val="32"/>
          <w:rtl/>
          <w:lang w:bidi="ar-LB"/>
        </w:rPr>
        <w:t>اعتمدنا في تحديد الأوضاع الجيولوجية المفصّلة لموقع البحيرة ومحيطها في قسيمة قرطبا مقياس 50000/1، ولكن إذا أردنا توسيع رقعة الدرس والإطلاع على النواحي الجيولوجية، فإن ذلك يتطلّب ضمّ أربع خرائط جيولوجية إلى بعضها البعض وهي على سبيل الذكر: خريطة قرطبا، خريطة بعلبك، خريطة طرابلس، خريطة سير الضنيّة</w:t>
      </w:r>
      <w:r w:rsidR="002D3CAF">
        <w:rPr>
          <w:rFonts w:ascii="Times New Roman" w:hAnsi="Times New Roman" w:cs="Times New Roman" w:hint="cs"/>
          <w:sz w:val="32"/>
          <w:szCs w:val="32"/>
          <w:rtl/>
          <w:lang w:bidi="ar-LB"/>
        </w:rPr>
        <w:t>؛ كل واحدة من هذه الخرائط متوفّرة بمقياس 50000/1.</w:t>
      </w:r>
    </w:p>
    <w:p w:rsidR="007F5B39" w:rsidRDefault="002D3CAF" w:rsidP="00094D73">
      <w:pPr>
        <w:bidi/>
        <w:ind w:left="74" w:firstLine="646"/>
        <w:rPr>
          <w:rFonts w:ascii="Times New Roman" w:hAnsi="Times New Roman" w:cs="Times New Roman"/>
          <w:sz w:val="32"/>
          <w:szCs w:val="32"/>
          <w:rtl/>
          <w:lang w:bidi="ar-LB"/>
        </w:rPr>
      </w:pPr>
      <w:r>
        <w:rPr>
          <w:rFonts w:ascii="Times New Roman" w:hAnsi="Times New Roman" w:cs="Times New Roman" w:hint="cs"/>
          <w:sz w:val="32"/>
          <w:szCs w:val="32"/>
          <w:rtl/>
          <w:lang w:bidi="ar-LB"/>
        </w:rPr>
        <w:t>غير أ</w:t>
      </w:r>
      <w:r w:rsidR="00D30ADC">
        <w:rPr>
          <w:rFonts w:ascii="Times New Roman" w:hAnsi="Times New Roman" w:cs="Times New Roman" w:hint="cs"/>
          <w:sz w:val="32"/>
          <w:szCs w:val="32"/>
          <w:rtl/>
          <w:lang w:bidi="ar-LB"/>
        </w:rPr>
        <w:t>ن</w:t>
      </w:r>
      <w:r>
        <w:rPr>
          <w:rFonts w:ascii="Times New Roman" w:hAnsi="Times New Roman" w:cs="Times New Roman" w:hint="cs"/>
          <w:sz w:val="32"/>
          <w:szCs w:val="32"/>
          <w:rtl/>
          <w:lang w:bidi="ar-LB"/>
        </w:rPr>
        <w:t xml:space="preserve"> ما يعنينا في مجال هذه الد</w:t>
      </w:r>
      <w:r w:rsidR="00D30ADC">
        <w:rPr>
          <w:rFonts w:ascii="Times New Roman" w:hAnsi="Times New Roman" w:cs="Times New Roman" w:hint="cs"/>
          <w:sz w:val="32"/>
          <w:szCs w:val="32"/>
          <w:rtl/>
          <w:lang w:bidi="ar-LB"/>
        </w:rPr>
        <w:t>ر</w:t>
      </w:r>
      <w:r>
        <w:rPr>
          <w:rFonts w:ascii="Times New Roman" w:hAnsi="Times New Roman" w:cs="Times New Roman" w:hint="cs"/>
          <w:sz w:val="32"/>
          <w:szCs w:val="32"/>
          <w:rtl/>
          <w:lang w:bidi="ar-LB"/>
        </w:rPr>
        <w:t>اسة هو الوضع المحدّد والمحدود الأبعاد لموقع البحيرة المشار إلى إحد</w:t>
      </w:r>
      <w:r w:rsidR="00094D73">
        <w:rPr>
          <w:rFonts w:ascii="Times New Roman" w:hAnsi="Times New Roman" w:cs="Times New Roman" w:hint="cs"/>
          <w:sz w:val="32"/>
          <w:szCs w:val="32"/>
          <w:rtl/>
          <w:lang w:bidi="ar-LB"/>
        </w:rPr>
        <w:t>اث</w:t>
      </w:r>
      <w:r>
        <w:rPr>
          <w:rFonts w:ascii="Times New Roman" w:hAnsi="Times New Roman" w:cs="Times New Roman" w:hint="cs"/>
          <w:sz w:val="32"/>
          <w:szCs w:val="32"/>
          <w:rtl/>
          <w:lang w:bidi="ar-LB"/>
        </w:rPr>
        <w:t>ياته أعلاه، وهو موقع يحتل مساحة صغيرة جداً في أسفل جانب سفح جبل المكمل الشمالي.</w:t>
      </w:r>
    </w:p>
    <w:p w:rsidR="002D3CAF" w:rsidRDefault="002D3CAF" w:rsidP="002D3CA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lastRenderedPageBreak/>
        <w:tab/>
        <w:t xml:space="preserve">يتألف سفح جبل المكمل، في جزئه العلوي، المحاذي لموقع البحيرة، من الناحية الجنوبية حسب الخرائط الجيولوجية، من طبقات من الصخور الكلسية، والكلسية والدولوميتية التي تعود لتكوين </w:t>
      </w:r>
      <w:r w:rsidR="00D30ADC">
        <w:rPr>
          <w:rFonts w:ascii="Times New Roman" w:hAnsi="Times New Roman" w:cs="Times New Roman" w:hint="cs"/>
          <w:sz w:val="32"/>
          <w:szCs w:val="32"/>
          <w:rtl/>
          <w:lang w:bidi="ar-LB"/>
        </w:rPr>
        <w:t>"</w:t>
      </w:r>
      <w:r>
        <w:rPr>
          <w:rFonts w:ascii="Times New Roman" w:hAnsi="Times New Roman" w:cs="Times New Roman"/>
          <w:sz w:val="32"/>
          <w:szCs w:val="32"/>
          <w:lang w:bidi="ar-LB"/>
        </w:rPr>
        <w:t>C4</w:t>
      </w:r>
      <w:r w:rsidR="00D30ADC">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 (من عصر السينومانيان)، وهي صخور بيضاء المقطع وشديدة القساوة. وعلى ما يبدو بالعين المجرّدة، فإن هذه الطبقات في وضع أفقي أو ربما شبه أفقي؛ أما الجزء السفلي من السفح المحاذي لسطح المصطبة، فإنه يتألف من طبقات من الصخور الكلسية المارلية والمارلية التي تعود لتكوين </w:t>
      </w:r>
      <w:r w:rsidR="00D30ADC">
        <w:rPr>
          <w:rFonts w:ascii="Times New Roman" w:hAnsi="Times New Roman" w:cs="Times New Roman" w:hint="cs"/>
          <w:sz w:val="32"/>
          <w:szCs w:val="32"/>
          <w:rtl/>
          <w:lang w:bidi="ar-LB"/>
        </w:rPr>
        <w:t>"</w:t>
      </w:r>
      <w:r>
        <w:rPr>
          <w:rFonts w:ascii="Times New Roman" w:hAnsi="Times New Roman" w:cs="Times New Roman"/>
          <w:sz w:val="32"/>
          <w:szCs w:val="32"/>
          <w:lang w:bidi="ar-LB"/>
        </w:rPr>
        <w:t>C3</w:t>
      </w:r>
      <w:r w:rsidR="00D30ADC">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 (من عصر الألبيان)، وهي صخور تميل في لونها، كما هو معروف استراتجغرافياً في لبنان، إلى اللون الرمادي المخضر أو الأخضر، وهي إما قاسية إذا كا</w:t>
      </w:r>
      <w:r w:rsidR="00D30ADC">
        <w:rPr>
          <w:rFonts w:ascii="Times New Roman" w:hAnsi="Times New Roman" w:cs="Times New Roman" w:hint="cs"/>
          <w:sz w:val="32"/>
          <w:szCs w:val="32"/>
          <w:rtl/>
          <w:lang w:bidi="ar-LB"/>
        </w:rPr>
        <w:t>نت كلسية مارلية</w:t>
      </w:r>
      <w:r>
        <w:rPr>
          <w:rFonts w:ascii="Times New Roman" w:hAnsi="Times New Roman" w:cs="Times New Roman" w:hint="cs"/>
          <w:sz w:val="32"/>
          <w:szCs w:val="32"/>
          <w:rtl/>
          <w:lang w:bidi="ar-LB"/>
        </w:rPr>
        <w:t xml:space="preserve"> وإما ليّنة إذا كانت ما</w:t>
      </w:r>
      <w:r w:rsidR="00D30ADC">
        <w:rPr>
          <w:rFonts w:ascii="Times New Roman" w:hAnsi="Times New Roman" w:cs="Times New Roman" w:hint="cs"/>
          <w:sz w:val="32"/>
          <w:szCs w:val="32"/>
          <w:rtl/>
          <w:lang w:bidi="ar-LB"/>
        </w:rPr>
        <w:t>ر</w:t>
      </w:r>
      <w:r>
        <w:rPr>
          <w:rFonts w:ascii="Times New Roman" w:hAnsi="Times New Roman" w:cs="Times New Roman" w:hint="cs"/>
          <w:sz w:val="32"/>
          <w:szCs w:val="32"/>
          <w:rtl/>
          <w:lang w:bidi="ar-LB"/>
        </w:rPr>
        <w:t>لية.</w:t>
      </w:r>
    </w:p>
    <w:p w:rsidR="00440DF3" w:rsidRDefault="002D3CAF" w:rsidP="00440DF3">
      <w:pPr>
        <w:bidi/>
        <w:ind w:left="4" w:firstLine="716"/>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أما </w:t>
      </w:r>
      <w:r w:rsidR="00D30ADC">
        <w:rPr>
          <w:rFonts w:ascii="Times New Roman" w:hAnsi="Times New Roman" w:cs="Times New Roman" w:hint="cs"/>
          <w:sz w:val="32"/>
          <w:szCs w:val="32"/>
          <w:rtl/>
          <w:lang w:bidi="ar-LB"/>
        </w:rPr>
        <w:t xml:space="preserve">في </w:t>
      </w:r>
      <w:r>
        <w:rPr>
          <w:rFonts w:ascii="Times New Roman" w:hAnsi="Times New Roman" w:cs="Times New Roman" w:hint="cs"/>
          <w:sz w:val="32"/>
          <w:szCs w:val="32"/>
          <w:rtl/>
          <w:lang w:bidi="ar-LB"/>
        </w:rPr>
        <w:t>الجانب الشمالي للمصطبة،</w:t>
      </w:r>
      <w:r w:rsidR="006F116A">
        <w:rPr>
          <w:rFonts w:ascii="Times New Roman" w:hAnsi="Times New Roman" w:cs="Times New Roman" w:hint="cs"/>
          <w:sz w:val="32"/>
          <w:szCs w:val="32"/>
          <w:rtl/>
          <w:lang w:bidi="ar-LB"/>
        </w:rPr>
        <w:t xml:space="preserve"> وبعيداً قليلاً عنها، </w:t>
      </w:r>
      <w:r w:rsidR="00D30ADC">
        <w:rPr>
          <w:rFonts w:ascii="Times New Roman" w:hAnsi="Times New Roman" w:cs="Times New Roman" w:hint="cs"/>
          <w:sz w:val="32"/>
          <w:szCs w:val="32"/>
          <w:rtl/>
          <w:lang w:bidi="ar-LB"/>
        </w:rPr>
        <w:t>ف</w:t>
      </w:r>
      <w:r w:rsidR="006F116A">
        <w:rPr>
          <w:rFonts w:ascii="Times New Roman" w:hAnsi="Times New Roman" w:cs="Times New Roman" w:hint="cs"/>
          <w:sz w:val="32"/>
          <w:szCs w:val="32"/>
          <w:rtl/>
          <w:lang w:bidi="ar-LB"/>
        </w:rPr>
        <w:t xml:space="preserve">يتكشّف في الجزء السفلي من السفح طبقات مارلية تعود إلى تكوين </w:t>
      </w:r>
      <w:r w:rsidR="00D30ADC">
        <w:rPr>
          <w:rFonts w:ascii="Times New Roman" w:hAnsi="Times New Roman" w:cs="Times New Roman" w:hint="cs"/>
          <w:sz w:val="32"/>
          <w:szCs w:val="32"/>
          <w:rtl/>
          <w:lang w:bidi="ar-LB"/>
        </w:rPr>
        <w:t>"</w:t>
      </w:r>
      <w:r w:rsidR="006F116A">
        <w:rPr>
          <w:rFonts w:ascii="Times New Roman" w:hAnsi="Times New Roman" w:cs="Times New Roman"/>
          <w:sz w:val="32"/>
          <w:szCs w:val="32"/>
          <w:lang w:bidi="ar-LB"/>
        </w:rPr>
        <w:t>C3</w:t>
      </w:r>
      <w:r w:rsidR="00D30ADC">
        <w:rPr>
          <w:rFonts w:ascii="Times New Roman" w:hAnsi="Times New Roman" w:cs="Times New Roman" w:hint="cs"/>
          <w:sz w:val="32"/>
          <w:szCs w:val="32"/>
          <w:rtl/>
          <w:lang w:bidi="ar-LB"/>
        </w:rPr>
        <w:t>"</w:t>
      </w:r>
      <w:r w:rsidR="006F116A">
        <w:rPr>
          <w:rFonts w:ascii="Times New Roman" w:hAnsi="Times New Roman" w:cs="Times New Roman" w:hint="cs"/>
          <w:sz w:val="32"/>
          <w:szCs w:val="32"/>
          <w:rtl/>
          <w:lang w:bidi="ar-LB"/>
        </w:rPr>
        <w:t xml:space="preserve"> السفلي</w:t>
      </w:r>
      <w:r w:rsidR="00D30ADC">
        <w:rPr>
          <w:rFonts w:ascii="Times New Roman" w:hAnsi="Times New Roman" w:cs="Times New Roman" w:hint="cs"/>
          <w:sz w:val="32"/>
          <w:szCs w:val="32"/>
          <w:rtl/>
          <w:lang w:bidi="ar-LB"/>
        </w:rPr>
        <w:t>،</w:t>
      </w:r>
      <w:r w:rsidR="00440DF3">
        <w:rPr>
          <w:rFonts w:ascii="Times New Roman" w:hAnsi="Times New Roman" w:cs="Times New Roman" w:hint="cs"/>
          <w:sz w:val="32"/>
          <w:szCs w:val="32"/>
          <w:rtl/>
          <w:lang w:bidi="ar-LB"/>
        </w:rPr>
        <w:t xml:space="preserve"> وصخور بازلتية بركانية </w:t>
      </w:r>
      <w:r w:rsidR="00D30ADC">
        <w:rPr>
          <w:rFonts w:ascii="Times New Roman" w:hAnsi="Times New Roman" w:cs="Times New Roman" w:hint="cs"/>
          <w:sz w:val="32"/>
          <w:szCs w:val="32"/>
          <w:rtl/>
          <w:lang w:bidi="ar-LB"/>
        </w:rPr>
        <w:t>"</w:t>
      </w:r>
      <w:r w:rsidR="00440DF3">
        <w:rPr>
          <w:rFonts w:ascii="Times New Roman" w:hAnsi="Times New Roman" w:cs="Times New Roman"/>
          <w:sz w:val="32"/>
          <w:szCs w:val="32"/>
          <w:lang w:bidi="ar-LB"/>
        </w:rPr>
        <w:t>BC2</w:t>
      </w:r>
      <w:r w:rsidR="00D30ADC">
        <w:rPr>
          <w:rFonts w:ascii="Times New Roman" w:hAnsi="Times New Roman" w:cs="Times New Roman" w:hint="cs"/>
          <w:sz w:val="32"/>
          <w:szCs w:val="32"/>
          <w:rtl/>
          <w:lang w:bidi="ar-LB"/>
        </w:rPr>
        <w:t>"</w:t>
      </w:r>
      <w:r w:rsidR="00440DF3">
        <w:rPr>
          <w:rFonts w:ascii="Times New Roman" w:hAnsi="Times New Roman" w:cs="Times New Roman" w:hint="cs"/>
          <w:sz w:val="32"/>
          <w:szCs w:val="32"/>
          <w:rtl/>
          <w:lang w:bidi="ar-LB"/>
        </w:rPr>
        <w:t xml:space="preserve"> (ومن أعصر الابتيان العلوي). وعلى ما يبدو أن هذين الجزئين من تكويني </w:t>
      </w:r>
      <w:r w:rsidR="00D30ADC">
        <w:rPr>
          <w:rFonts w:ascii="Times New Roman" w:hAnsi="Times New Roman" w:cs="Times New Roman" w:hint="cs"/>
          <w:sz w:val="32"/>
          <w:szCs w:val="32"/>
          <w:rtl/>
          <w:lang w:bidi="ar-LB"/>
        </w:rPr>
        <w:t>"</w:t>
      </w:r>
      <w:r w:rsidR="00440DF3">
        <w:rPr>
          <w:rFonts w:ascii="Times New Roman" w:hAnsi="Times New Roman" w:cs="Times New Roman"/>
          <w:sz w:val="32"/>
          <w:szCs w:val="32"/>
          <w:lang w:bidi="ar-LB"/>
        </w:rPr>
        <w:t>C3</w:t>
      </w:r>
      <w:r w:rsidR="00D30ADC">
        <w:rPr>
          <w:rFonts w:ascii="Times New Roman" w:hAnsi="Times New Roman" w:cs="Times New Roman" w:hint="cs"/>
          <w:sz w:val="32"/>
          <w:szCs w:val="32"/>
          <w:rtl/>
          <w:lang w:bidi="ar-LB"/>
        </w:rPr>
        <w:t>"</w:t>
      </w:r>
      <w:r w:rsidR="00440DF3">
        <w:rPr>
          <w:rFonts w:ascii="Times New Roman" w:hAnsi="Times New Roman" w:cs="Times New Roman" w:hint="cs"/>
          <w:sz w:val="32"/>
          <w:szCs w:val="32"/>
          <w:rtl/>
          <w:lang w:bidi="ar-LB"/>
        </w:rPr>
        <w:t xml:space="preserve"> و </w:t>
      </w:r>
      <w:r w:rsidR="00D30ADC">
        <w:rPr>
          <w:rFonts w:ascii="Times New Roman" w:hAnsi="Times New Roman" w:cs="Times New Roman" w:hint="cs"/>
          <w:sz w:val="32"/>
          <w:szCs w:val="32"/>
          <w:rtl/>
          <w:lang w:bidi="ar-LB"/>
        </w:rPr>
        <w:t>"</w:t>
      </w:r>
      <w:r w:rsidR="00440DF3">
        <w:rPr>
          <w:rFonts w:ascii="Times New Roman" w:hAnsi="Times New Roman" w:cs="Times New Roman"/>
          <w:sz w:val="32"/>
          <w:szCs w:val="32"/>
          <w:lang w:bidi="ar-LB"/>
        </w:rPr>
        <w:t>BC2</w:t>
      </w:r>
      <w:r w:rsidR="00D30ADC">
        <w:rPr>
          <w:rFonts w:ascii="Times New Roman" w:hAnsi="Times New Roman" w:cs="Times New Roman" w:hint="cs"/>
          <w:sz w:val="32"/>
          <w:szCs w:val="32"/>
          <w:rtl/>
          <w:lang w:bidi="ar-LB"/>
        </w:rPr>
        <w:t>"</w:t>
      </w:r>
      <w:r w:rsidR="00440DF3">
        <w:rPr>
          <w:rFonts w:ascii="Times New Roman" w:hAnsi="Times New Roman" w:cs="Times New Roman" w:hint="cs"/>
          <w:sz w:val="32"/>
          <w:szCs w:val="32"/>
          <w:rtl/>
          <w:lang w:bidi="ar-LB"/>
        </w:rPr>
        <w:t xml:space="preserve"> يشكّلان قاعدة المصطبة الجيولوجية المنوّه عنها أعلاه (راجع المقطع الجيولوجي).</w:t>
      </w:r>
    </w:p>
    <w:p w:rsidR="00440DF3" w:rsidRDefault="00541933" w:rsidP="00440DF3">
      <w:pPr>
        <w:bidi/>
        <w:ind w:left="4" w:firstLine="716"/>
        <w:rPr>
          <w:rFonts w:ascii="Times New Roman" w:hAnsi="Times New Roman" w:cs="Times New Roman"/>
          <w:sz w:val="32"/>
          <w:szCs w:val="32"/>
          <w:rtl/>
          <w:lang w:bidi="ar-LB"/>
        </w:rPr>
      </w:pPr>
      <w:r>
        <w:rPr>
          <w:rFonts w:ascii="Times New Roman" w:hAnsi="Times New Roman" w:cs="Times New Roman" w:hint="cs"/>
          <w:sz w:val="32"/>
          <w:szCs w:val="32"/>
          <w:rtl/>
          <w:lang w:bidi="ar-LB"/>
        </w:rPr>
        <w:t>و</w:t>
      </w:r>
      <w:r w:rsidR="00440DF3">
        <w:rPr>
          <w:rFonts w:ascii="Times New Roman" w:hAnsi="Times New Roman" w:cs="Times New Roman" w:hint="cs"/>
          <w:sz w:val="32"/>
          <w:szCs w:val="32"/>
          <w:rtl/>
          <w:lang w:bidi="ar-LB"/>
        </w:rPr>
        <w:t xml:space="preserve">بالعودة إلى طبيعة سطح المصطبة، بما في ذلك الموقع المعني بالدراسة، فإنه على </w:t>
      </w:r>
      <w:r>
        <w:rPr>
          <w:rFonts w:ascii="Times New Roman" w:hAnsi="Times New Roman" w:cs="Times New Roman" w:hint="cs"/>
          <w:sz w:val="32"/>
          <w:szCs w:val="32"/>
          <w:rtl/>
          <w:lang w:bidi="ar-LB"/>
        </w:rPr>
        <w:t>ا</w:t>
      </w:r>
      <w:r w:rsidR="00440DF3">
        <w:rPr>
          <w:rFonts w:ascii="Times New Roman" w:hAnsi="Times New Roman" w:cs="Times New Roman" w:hint="cs"/>
          <w:sz w:val="32"/>
          <w:szCs w:val="32"/>
          <w:rtl/>
          <w:lang w:bidi="ar-LB"/>
        </w:rPr>
        <w:t xml:space="preserve">متداد مساحته خالٍ تماماً من الطبقات الجيولوجية (راجع الخريطة الطوبوغرافية والمقطع الجيولوجي). ويتألف من ردميات تراكمية كما هو ظاهر من قطع الصخور المتباينة الأحجام، وذات الجوانب الحادة التي تفترش السطح. وتعود هذه الردميات لتكوين </w:t>
      </w:r>
      <w:r w:rsidR="00D30ADC">
        <w:rPr>
          <w:rFonts w:ascii="Times New Roman" w:hAnsi="Times New Roman" w:cs="Times New Roman" w:hint="cs"/>
          <w:sz w:val="32"/>
          <w:szCs w:val="32"/>
          <w:rtl/>
          <w:lang w:bidi="ar-LB"/>
        </w:rPr>
        <w:t>"</w:t>
      </w:r>
      <w:r w:rsidR="00440DF3">
        <w:rPr>
          <w:rFonts w:ascii="Times New Roman" w:hAnsi="Times New Roman" w:cs="Times New Roman"/>
          <w:sz w:val="32"/>
          <w:szCs w:val="32"/>
          <w:lang w:bidi="ar-LB"/>
        </w:rPr>
        <w:t>q</w:t>
      </w:r>
      <w:r w:rsidR="00D30ADC">
        <w:rPr>
          <w:rFonts w:ascii="Times New Roman" w:hAnsi="Times New Roman" w:cs="Times New Roman" w:hint="cs"/>
          <w:sz w:val="32"/>
          <w:szCs w:val="32"/>
          <w:rtl/>
          <w:lang w:bidi="ar-LB"/>
        </w:rPr>
        <w:t>"</w:t>
      </w:r>
      <w:r w:rsidR="00440DF3">
        <w:rPr>
          <w:rFonts w:ascii="Times New Roman" w:hAnsi="Times New Roman" w:cs="Times New Roman" w:hint="cs"/>
          <w:sz w:val="32"/>
          <w:szCs w:val="32"/>
          <w:rtl/>
          <w:lang w:bidi="ar-LB"/>
        </w:rPr>
        <w:t xml:space="preserve"> (من عصر الرباعي). وبتفحّص بعض قطعها، تبيّن بأنها قطع صخور كلسية من تكوين </w:t>
      </w:r>
      <w:r w:rsidR="00D30ADC">
        <w:rPr>
          <w:rFonts w:ascii="Times New Roman" w:hAnsi="Times New Roman" w:cs="Times New Roman" w:hint="cs"/>
          <w:sz w:val="32"/>
          <w:szCs w:val="32"/>
          <w:rtl/>
          <w:lang w:bidi="ar-LB"/>
        </w:rPr>
        <w:t>"</w:t>
      </w:r>
      <w:r w:rsidR="00440DF3">
        <w:rPr>
          <w:rFonts w:ascii="Times New Roman" w:hAnsi="Times New Roman" w:cs="Times New Roman"/>
          <w:sz w:val="32"/>
          <w:szCs w:val="32"/>
          <w:lang w:bidi="ar-LB"/>
        </w:rPr>
        <w:t>C4</w:t>
      </w:r>
      <w:r w:rsidR="00D30ADC">
        <w:rPr>
          <w:rFonts w:ascii="Times New Roman" w:hAnsi="Times New Roman" w:cs="Times New Roman" w:hint="cs"/>
          <w:sz w:val="32"/>
          <w:szCs w:val="32"/>
          <w:rtl/>
          <w:lang w:bidi="ar-LB"/>
        </w:rPr>
        <w:t>"</w:t>
      </w:r>
      <w:r w:rsidR="00440DF3">
        <w:rPr>
          <w:rFonts w:ascii="Times New Roman" w:hAnsi="Times New Roman" w:cs="Times New Roman" w:hint="cs"/>
          <w:sz w:val="32"/>
          <w:szCs w:val="32"/>
          <w:rtl/>
          <w:lang w:bidi="ar-LB"/>
        </w:rPr>
        <w:t xml:space="preserve"> التي تشكّل طبقات الجزء العلوي من سفح الجبل. فلقد اقتطعت هذه القطع الصخرية من جوانب الطبقات المتكشّفة على سفح الجبل بواسطة عوامل التجوية والتعرية، خلال آلاف السنين ومن ثم تدحرجت بفعل عامل الجاذبية واستقرت نهائياً على سطح المصطبة. ويوضح سبر الغور (راجع المصوّر المرفق) الذي حفر ضمن موقع البحيرة بعمق عشرة أمتار تقريباً وإحداثياته التقري</w:t>
      </w:r>
      <w:r>
        <w:rPr>
          <w:rFonts w:ascii="Times New Roman" w:hAnsi="Times New Roman" w:cs="Times New Roman" w:hint="cs"/>
          <w:sz w:val="32"/>
          <w:szCs w:val="32"/>
          <w:rtl/>
          <w:lang w:bidi="ar-LB"/>
        </w:rPr>
        <w:t>ب</w:t>
      </w:r>
      <w:r w:rsidR="00440DF3">
        <w:rPr>
          <w:rFonts w:ascii="Times New Roman" w:hAnsi="Times New Roman" w:cs="Times New Roman" w:hint="cs"/>
          <w:sz w:val="32"/>
          <w:szCs w:val="32"/>
          <w:rtl/>
          <w:lang w:bidi="ar-LB"/>
        </w:rPr>
        <w:t>ية هي:</w:t>
      </w:r>
    </w:p>
    <w:p w:rsidR="00151174" w:rsidRDefault="008752EE" w:rsidP="008752EE">
      <w:pPr>
        <w:bidi/>
        <w:ind w:left="4" w:firstLine="716"/>
        <w:rPr>
          <w:rFonts w:ascii="Times New Roman" w:hAnsi="Times New Roman" w:cs="Times New Roman"/>
          <w:sz w:val="32"/>
          <w:szCs w:val="32"/>
          <w:rtl/>
          <w:lang w:bidi="ar-LB"/>
        </w:rPr>
      </w:pPr>
      <w:r>
        <w:rPr>
          <w:rFonts w:ascii="Times New Roman" w:hAnsi="Times New Roman" w:cs="Times New Roman" w:hint="cs"/>
          <w:sz w:val="32"/>
          <w:szCs w:val="32"/>
          <w:rtl/>
          <w:lang w:bidi="ar-LB"/>
        </w:rPr>
        <w:t>290621</w:t>
      </w:r>
      <w:r>
        <w:rPr>
          <w:rFonts w:ascii="Times New Roman" w:hAnsi="Times New Roman" w:cs="Times New Roman" w:hint="cs"/>
          <w:sz w:val="32"/>
          <w:szCs w:val="32"/>
          <w:rtl/>
          <w:lang w:bidi="ar-LB"/>
        </w:rPr>
        <w:tab/>
      </w:r>
      <w:r>
        <w:rPr>
          <w:rFonts w:ascii="Times New Roman" w:hAnsi="Times New Roman" w:cs="Times New Roman"/>
          <w:sz w:val="32"/>
          <w:szCs w:val="32"/>
          <w:lang w:bidi="ar-LB"/>
        </w:rPr>
        <w:t>x</w:t>
      </w:r>
    </w:p>
    <w:p w:rsidR="00151174" w:rsidRDefault="008752EE" w:rsidP="00151174">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6421</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sz w:val="32"/>
          <w:szCs w:val="32"/>
          <w:lang w:bidi="ar-LB"/>
        </w:rPr>
        <w:t>y</w:t>
      </w:r>
    </w:p>
    <w:p w:rsidR="0074076F" w:rsidRDefault="00151174" w:rsidP="008752EE">
      <w:pPr>
        <w:bidi/>
        <w:ind w:left="4" w:firstLine="0"/>
        <w:rPr>
          <w:rFonts w:ascii="Times New Roman" w:hAnsi="Times New Roman" w:cs="Times New Roman" w:hint="cs"/>
          <w:sz w:val="32"/>
          <w:szCs w:val="32"/>
          <w:rtl/>
          <w:lang w:bidi="ar-LB"/>
        </w:rPr>
      </w:pPr>
      <w:r>
        <w:rPr>
          <w:rFonts w:ascii="Times New Roman" w:hAnsi="Times New Roman" w:cs="Times New Roman" w:hint="cs"/>
          <w:sz w:val="32"/>
          <w:szCs w:val="32"/>
          <w:rtl/>
          <w:lang w:bidi="ar-LB"/>
        </w:rPr>
        <w:tab/>
      </w:r>
      <w:r w:rsidR="008752EE">
        <w:rPr>
          <w:rFonts w:ascii="Times New Roman" w:hAnsi="Times New Roman" w:cs="Times New Roman" w:hint="cs"/>
          <w:sz w:val="32"/>
          <w:szCs w:val="32"/>
          <w:rtl/>
          <w:lang w:bidi="ar-LB"/>
        </w:rPr>
        <w:t>ويتشكّل الجزء العلوي من سبر الغو</w:t>
      </w:r>
      <w:r w:rsidR="00D30ADC">
        <w:rPr>
          <w:rFonts w:ascii="Times New Roman" w:hAnsi="Times New Roman" w:cs="Times New Roman" w:hint="cs"/>
          <w:sz w:val="32"/>
          <w:szCs w:val="32"/>
          <w:rtl/>
          <w:lang w:bidi="ar-LB"/>
        </w:rPr>
        <w:t>ر</w:t>
      </w:r>
      <w:r w:rsidR="008752EE">
        <w:rPr>
          <w:rFonts w:ascii="Times New Roman" w:hAnsi="Times New Roman" w:cs="Times New Roman" w:hint="cs"/>
          <w:sz w:val="32"/>
          <w:szCs w:val="32"/>
          <w:rtl/>
          <w:lang w:bidi="ar-LB"/>
        </w:rPr>
        <w:t xml:space="preserve"> هذا من المواد الركامية مؤلفاً قشرة سطحية لا يتجاوز سمكها المتر الواحد وتتألف من قطع من الصخور الكلسية. ويلي ذلك، أسفل منها، مزيج من قطع الصخور الكلسية </w:t>
      </w:r>
      <w:r>
        <w:rPr>
          <w:rFonts w:ascii="Times New Roman" w:hAnsi="Times New Roman" w:cs="Times New Roman" w:hint="cs"/>
          <w:sz w:val="32"/>
          <w:szCs w:val="32"/>
          <w:rtl/>
          <w:lang w:bidi="ar-LB"/>
        </w:rPr>
        <w:t>و</w:t>
      </w:r>
      <w:r w:rsidR="008752EE">
        <w:rPr>
          <w:rFonts w:ascii="Times New Roman" w:hAnsi="Times New Roman" w:cs="Times New Roman" w:hint="cs"/>
          <w:sz w:val="32"/>
          <w:szCs w:val="32"/>
          <w:rtl/>
          <w:lang w:bidi="ar-LB"/>
        </w:rPr>
        <w:t xml:space="preserve">المواد الطينية الحمراء. وكلما ازداد العمق، كلما ازدادت نسبة المواد الطينية الحمراء؛ </w:t>
      </w:r>
      <w:r>
        <w:rPr>
          <w:rFonts w:ascii="Times New Roman" w:hAnsi="Times New Roman" w:cs="Times New Roman" w:hint="cs"/>
          <w:sz w:val="32"/>
          <w:szCs w:val="32"/>
          <w:rtl/>
          <w:lang w:bidi="ar-LB"/>
        </w:rPr>
        <w:t>و</w:t>
      </w:r>
      <w:r w:rsidR="008752EE">
        <w:rPr>
          <w:rFonts w:ascii="Times New Roman" w:hAnsi="Times New Roman" w:cs="Times New Roman" w:hint="cs"/>
          <w:sz w:val="32"/>
          <w:szCs w:val="32"/>
          <w:rtl/>
          <w:lang w:bidi="ar-LB"/>
        </w:rPr>
        <w:t>مردّ ذلك يعود إلى تسرّب المياه التي تنقل المواد الطينية، وهي مواد دقيقة الحبيبات، من السطح، من خلال الفتحات ما بين قطع الصخور الكلسية إلى المستويات السفلى حيث تترسّب.</w:t>
      </w:r>
    </w:p>
    <w:p w:rsidR="000B62D5" w:rsidRDefault="000B62D5" w:rsidP="000B62D5">
      <w:pPr>
        <w:bidi/>
        <w:ind w:left="4" w:firstLine="0"/>
        <w:rPr>
          <w:rFonts w:ascii="Times New Roman" w:hAnsi="Times New Roman" w:cs="Times New Roman" w:hint="cs"/>
          <w:sz w:val="32"/>
          <w:szCs w:val="32"/>
          <w:rtl/>
          <w:lang w:bidi="ar-LB"/>
        </w:rPr>
      </w:pPr>
    </w:p>
    <w:p w:rsidR="0074076F" w:rsidRPr="008752EE" w:rsidRDefault="008752EE" w:rsidP="008752EE">
      <w:pPr>
        <w:pStyle w:val="ListParagraph"/>
        <w:numPr>
          <w:ilvl w:val="0"/>
          <w:numId w:val="26"/>
        </w:numPr>
        <w:bidi/>
        <w:rPr>
          <w:rFonts w:ascii="Times New Roman" w:hAnsi="Times New Roman" w:cs="Times New Roman"/>
          <w:b/>
          <w:bCs/>
          <w:sz w:val="32"/>
          <w:szCs w:val="32"/>
          <w:rtl/>
          <w:lang w:bidi="ar-LB"/>
        </w:rPr>
      </w:pPr>
      <w:r w:rsidRPr="008752EE">
        <w:rPr>
          <w:rFonts w:ascii="Times New Roman" w:hAnsi="Times New Roman" w:cs="Times New Roman" w:hint="cs"/>
          <w:b/>
          <w:bCs/>
          <w:sz w:val="32"/>
          <w:szCs w:val="32"/>
          <w:rtl/>
          <w:lang w:bidi="ar-LB"/>
        </w:rPr>
        <w:t>أرضية البحيرة وجوانبها</w:t>
      </w:r>
    </w:p>
    <w:p w:rsidR="0074076F" w:rsidRDefault="008752EE" w:rsidP="008752EE">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يتبيّن مما سبق أن الطبقات الكاتمة للمياه (</w:t>
      </w:r>
      <w:r>
        <w:rPr>
          <w:rFonts w:ascii="Times New Roman" w:hAnsi="Times New Roman" w:cs="Times New Roman"/>
          <w:sz w:val="32"/>
          <w:szCs w:val="32"/>
          <w:lang w:bidi="ar-LB"/>
        </w:rPr>
        <w:t>Impermeable</w:t>
      </w:r>
      <w:r>
        <w:rPr>
          <w:rFonts w:ascii="Times New Roman" w:hAnsi="Times New Roman" w:cs="Times New Roman" w:hint="cs"/>
          <w:sz w:val="32"/>
          <w:szCs w:val="32"/>
          <w:rtl/>
          <w:lang w:bidi="ar-LB"/>
        </w:rPr>
        <w:t>) غير متوفّرة في الموقع إلا على أعماق كبيرة، وهذا ما دفع بالأهلين إلى اللجوء إلى تغطية (تلبيس) قعر البحيرة وجوانبها بطبقة من المواد الكاتمة من نوع (</w:t>
      </w:r>
      <w:r>
        <w:rPr>
          <w:rFonts w:ascii="Times New Roman" w:hAnsi="Times New Roman" w:cs="Times New Roman"/>
          <w:sz w:val="32"/>
          <w:szCs w:val="32"/>
          <w:lang w:bidi="ar-LB"/>
        </w:rPr>
        <w:t>Geotextile &amp; Geomembrane</w:t>
      </w:r>
      <w:r>
        <w:rPr>
          <w:rFonts w:ascii="Times New Roman" w:hAnsi="Times New Roman" w:cs="Times New Roman" w:hint="cs"/>
          <w:sz w:val="32"/>
          <w:szCs w:val="32"/>
          <w:rtl/>
          <w:lang w:bidi="ar-LB"/>
        </w:rPr>
        <w:t>).</w:t>
      </w:r>
    </w:p>
    <w:p w:rsidR="00E23432" w:rsidRDefault="008752EE" w:rsidP="005F1FBD">
      <w:pPr>
        <w:bidi/>
        <w:ind w:left="74" w:firstLine="646"/>
        <w:rPr>
          <w:rFonts w:ascii="Times New Roman" w:hAnsi="Times New Roman" w:cs="Times New Roman"/>
          <w:sz w:val="32"/>
          <w:szCs w:val="32"/>
          <w:rtl/>
          <w:lang w:bidi="ar-LB"/>
        </w:rPr>
      </w:pPr>
      <w:r>
        <w:rPr>
          <w:rFonts w:ascii="Times New Roman" w:hAnsi="Times New Roman" w:cs="Times New Roman" w:hint="cs"/>
          <w:sz w:val="32"/>
          <w:szCs w:val="32"/>
          <w:rtl/>
          <w:lang w:bidi="ar-LB"/>
        </w:rPr>
        <w:t>المطلوب فقط أن يصار إلى رصّ القعر والجوانب لتحمّل ضغط المياه وثقلها، ومن المناسب</w:t>
      </w:r>
      <w:r w:rsidR="005F1FBD">
        <w:rPr>
          <w:rFonts w:ascii="Times New Roman" w:hAnsi="Times New Roman" w:cs="Times New Roman" w:hint="cs"/>
          <w:sz w:val="32"/>
          <w:szCs w:val="32"/>
          <w:rtl/>
          <w:lang w:bidi="ar-LB"/>
        </w:rPr>
        <w:t xml:space="preserve"> تغطيتهما بطبقة من المواد الدقيقة الحبيبات من الطين والحجر الكلسي المكسّر وذلك قبل مدّ الطبقة الكاتمة.</w:t>
      </w:r>
    </w:p>
    <w:sectPr w:rsidR="00E23432" w:rsidSect="00F654C3">
      <w:pgSz w:w="11907" w:h="16839" w:code="9"/>
      <w:pgMar w:top="1276"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A5" w:rsidRDefault="003B17A5" w:rsidP="000B62D5">
      <w:r>
        <w:separator/>
      </w:r>
    </w:p>
  </w:endnote>
  <w:endnote w:type="continuationSeparator" w:id="0">
    <w:p w:rsidR="003B17A5" w:rsidRDefault="003B17A5" w:rsidP="000B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A5" w:rsidRDefault="003B17A5" w:rsidP="000B62D5">
      <w:r>
        <w:separator/>
      </w:r>
    </w:p>
  </w:footnote>
  <w:footnote w:type="continuationSeparator" w:id="0">
    <w:p w:rsidR="003B17A5" w:rsidRDefault="003B17A5" w:rsidP="000B6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4C6"/>
    <w:multiLevelType w:val="hybridMultilevel"/>
    <w:tmpl w:val="3AB46ECC"/>
    <w:lvl w:ilvl="0" w:tplc="D5BAE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D42DE6"/>
    <w:multiLevelType w:val="hybridMultilevel"/>
    <w:tmpl w:val="0DB062A6"/>
    <w:lvl w:ilvl="0" w:tplc="04090001">
      <w:start w:val="1"/>
      <w:numFmt w:val="bullet"/>
      <w:lvlText w:val=""/>
      <w:lvlJc w:val="left"/>
      <w:pPr>
        <w:ind w:left="724" w:hanging="360"/>
      </w:pPr>
      <w:rPr>
        <w:rFonts w:ascii="Symbol" w:hAnsi="Symbol" w:hint="default"/>
      </w:rPr>
    </w:lvl>
    <w:lvl w:ilvl="1" w:tplc="DF6A930E">
      <w:start w:val="7"/>
      <w:numFmt w:val="bullet"/>
      <w:lvlText w:val="-"/>
      <w:lvlJc w:val="left"/>
      <w:pPr>
        <w:ind w:left="1444" w:hanging="360"/>
      </w:pPr>
      <w:rPr>
        <w:rFonts w:ascii="Times New Roman" w:eastAsiaTheme="minorHAnsi" w:hAnsi="Times New Roman" w:cs="Times New Roman" w:hint="default"/>
        <w:b/>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nsid w:val="0C317245"/>
    <w:multiLevelType w:val="hybridMultilevel"/>
    <w:tmpl w:val="1158C572"/>
    <w:lvl w:ilvl="0" w:tplc="D5BAE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451B2"/>
    <w:multiLevelType w:val="hybridMultilevel"/>
    <w:tmpl w:val="C0D4FC16"/>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nsid w:val="16AC0478"/>
    <w:multiLevelType w:val="hybridMultilevel"/>
    <w:tmpl w:val="263069CC"/>
    <w:lvl w:ilvl="0" w:tplc="975650E0">
      <w:start w:val="1"/>
      <w:numFmt w:val="bullet"/>
      <w:lvlText w:val=""/>
      <w:lvlJc w:val="left"/>
      <w:pPr>
        <w:ind w:left="364" w:hanging="360"/>
      </w:pPr>
      <w:rPr>
        <w:rFonts w:ascii="Symbol" w:hAnsi="Symbol" w:hint="default"/>
        <w:lang w:bidi="ar-L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5">
    <w:nsid w:val="347D4DC7"/>
    <w:multiLevelType w:val="hybridMultilevel"/>
    <w:tmpl w:val="2F228F9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
    <w:nsid w:val="37562A23"/>
    <w:multiLevelType w:val="hybridMultilevel"/>
    <w:tmpl w:val="8482CE6C"/>
    <w:lvl w:ilvl="0" w:tplc="975650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517C11"/>
    <w:multiLevelType w:val="hybridMultilevel"/>
    <w:tmpl w:val="F8543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247520"/>
    <w:multiLevelType w:val="hybridMultilevel"/>
    <w:tmpl w:val="F932993A"/>
    <w:lvl w:ilvl="0" w:tplc="C76AE49C">
      <w:start w:val="1"/>
      <w:numFmt w:val="bullet"/>
      <w:lvlText w:val=""/>
      <w:lvlJc w:val="left"/>
      <w:pPr>
        <w:ind w:left="364" w:hanging="360"/>
      </w:pPr>
      <w:rPr>
        <w:rFonts w:ascii="Symbol" w:hAnsi="Symbol" w:hint="default"/>
        <w:lang w:bidi="ar-L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9">
    <w:nsid w:val="43D03381"/>
    <w:multiLevelType w:val="hybridMultilevel"/>
    <w:tmpl w:val="E916AF0C"/>
    <w:lvl w:ilvl="0" w:tplc="0409000B">
      <w:start w:val="1"/>
      <w:numFmt w:val="bullet"/>
      <w:lvlText w:val=""/>
      <w:lvlJc w:val="left"/>
      <w:pPr>
        <w:ind w:left="724" w:hanging="360"/>
      </w:pPr>
      <w:rPr>
        <w:rFonts w:ascii="Wingdings" w:hAnsi="Wingdings" w:hint="default"/>
      </w:rPr>
    </w:lvl>
    <w:lvl w:ilvl="1" w:tplc="04090003">
      <w:start w:val="1"/>
      <w:numFmt w:val="bullet"/>
      <w:lvlText w:val="o"/>
      <w:lvlJc w:val="left"/>
      <w:pPr>
        <w:ind w:left="1444" w:hanging="360"/>
      </w:pPr>
      <w:rPr>
        <w:rFonts w:ascii="Courier New" w:hAnsi="Courier New" w:cs="Courier New" w:hint="default"/>
      </w:rPr>
    </w:lvl>
    <w:lvl w:ilvl="2" w:tplc="0409000B">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0">
    <w:nsid w:val="44524F03"/>
    <w:multiLevelType w:val="hybridMultilevel"/>
    <w:tmpl w:val="C95EDA3A"/>
    <w:lvl w:ilvl="0" w:tplc="975650E0">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nsid w:val="47E31677"/>
    <w:multiLevelType w:val="hybridMultilevel"/>
    <w:tmpl w:val="2F867D4C"/>
    <w:lvl w:ilvl="0" w:tplc="B55E7C18">
      <w:start w:val="1"/>
      <w:numFmt w:val="arabicAlpha"/>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2">
    <w:nsid w:val="49F50E70"/>
    <w:multiLevelType w:val="hybridMultilevel"/>
    <w:tmpl w:val="A94A1320"/>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nsid w:val="4EBD5F2A"/>
    <w:multiLevelType w:val="hybridMultilevel"/>
    <w:tmpl w:val="7604FEB4"/>
    <w:lvl w:ilvl="0" w:tplc="00A078B0">
      <w:start w:val="1"/>
      <w:numFmt w:val="decimal"/>
      <w:lvlText w:val="%1-"/>
      <w:lvlJc w:val="left"/>
      <w:pPr>
        <w:ind w:left="1080" w:hanging="360"/>
      </w:pPr>
      <w:rPr>
        <w:rFonts w:hint="default"/>
        <w:b/>
        <w:bCs/>
        <w:lang w:bidi="ar-L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226508"/>
    <w:multiLevelType w:val="hybridMultilevel"/>
    <w:tmpl w:val="40D6C26E"/>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nsid w:val="510156F1"/>
    <w:multiLevelType w:val="hybridMultilevel"/>
    <w:tmpl w:val="4B74F72A"/>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nsid w:val="561416D3"/>
    <w:multiLevelType w:val="hybridMultilevel"/>
    <w:tmpl w:val="A47CAF10"/>
    <w:lvl w:ilvl="0" w:tplc="975650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44283F"/>
    <w:multiLevelType w:val="hybridMultilevel"/>
    <w:tmpl w:val="7E48EF40"/>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nsid w:val="605905F4"/>
    <w:multiLevelType w:val="hybridMultilevel"/>
    <w:tmpl w:val="2A460DEE"/>
    <w:lvl w:ilvl="0" w:tplc="04090001">
      <w:start w:val="1"/>
      <w:numFmt w:val="bullet"/>
      <w:lvlText w:val=""/>
      <w:lvlJc w:val="left"/>
      <w:pPr>
        <w:ind w:left="4304" w:hanging="360"/>
      </w:pPr>
      <w:rPr>
        <w:rFonts w:ascii="Symbol" w:hAnsi="Symbol" w:hint="default"/>
      </w:rPr>
    </w:lvl>
    <w:lvl w:ilvl="1" w:tplc="04090003" w:tentative="1">
      <w:start w:val="1"/>
      <w:numFmt w:val="bullet"/>
      <w:lvlText w:val="o"/>
      <w:lvlJc w:val="left"/>
      <w:pPr>
        <w:ind w:left="5024" w:hanging="360"/>
      </w:pPr>
      <w:rPr>
        <w:rFonts w:ascii="Courier New" w:hAnsi="Courier New" w:cs="Courier New" w:hint="default"/>
      </w:rPr>
    </w:lvl>
    <w:lvl w:ilvl="2" w:tplc="04090005" w:tentative="1">
      <w:start w:val="1"/>
      <w:numFmt w:val="bullet"/>
      <w:lvlText w:val=""/>
      <w:lvlJc w:val="left"/>
      <w:pPr>
        <w:ind w:left="5744" w:hanging="360"/>
      </w:pPr>
      <w:rPr>
        <w:rFonts w:ascii="Wingdings" w:hAnsi="Wingdings" w:hint="default"/>
      </w:rPr>
    </w:lvl>
    <w:lvl w:ilvl="3" w:tplc="04090001" w:tentative="1">
      <w:start w:val="1"/>
      <w:numFmt w:val="bullet"/>
      <w:lvlText w:val=""/>
      <w:lvlJc w:val="left"/>
      <w:pPr>
        <w:ind w:left="6464" w:hanging="360"/>
      </w:pPr>
      <w:rPr>
        <w:rFonts w:ascii="Symbol" w:hAnsi="Symbol" w:hint="default"/>
      </w:rPr>
    </w:lvl>
    <w:lvl w:ilvl="4" w:tplc="04090003" w:tentative="1">
      <w:start w:val="1"/>
      <w:numFmt w:val="bullet"/>
      <w:lvlText w:val="o"/>
      <w:lvlJc w:val="left"/>
      <w:pPr>
        <w:ind w:left="7184" w:hanging="360"/>
      </w:pPr>
      <w:rPr>
        <w:rFonts w:ascii="Courier New" w:hAnsi="Courier New" w:cs="Courier New" w:hint="default"/>
      </w:rPr>
    </w:lvl>
    <w:lvl w:ilvl="5" w:tplc="04090005" w:tentative="1">
      <w:start w:val="1"/>
      <w:numFmt w:val="bullet"/>
      <w:lvlText w:val=""/>
      <w:lvlJc w:val="left"/>
      <w:pPr>
        <w:ind w:left="7904" w:hanging="360"/>
      </w:pPr>
      <w:rPr>
        <w:rFonts w:ascii="Wingdings" w:hAnsi="Wingdings" w:hint="default"/>
      </w:rPr>
    </w:lvl>
    <w:lvl w:ilvl="6" w:tplc="04090001" w:tentative="1">
      <w:start w:val="1"/>
      <w:numFmt w:val="bullet"/>
      <w:lvlText w:val=""/>
      <w:lvlJc w:val="left"/>
      <w:pPr>
        <w:ind w:left="8624" w:hanging="360"/>
      </w:pPr>
      <w:rPr>
        <w:rFonts w:ascii="Symbol" w:hAnsi="Symbol" w:hint="default"/>
      </w:rPr>
    </w:lvl>
    <w:lvl w:ilvl="7" w:tplc="04090003" w:tentative="1">
      <w:start w:val="1"/>
      <w:numFmt w:val="bullet"/>
      <w:lvlText w:val="o"/>
      <w:lvlJc w:val="left"/>
      <w:pPr>
        <w:ind w:left="9344" w:hanging="360"/>
      </w:pPr>
      <w:rPr>
        <w:rFonts w:ascii="Courier New" w:hAnsi="Courier New" w:cs="Courier New" w:hint="default"/>
      </w:rPr>
    </w:lvl>
    <w:lvl w:ilvl="8" w:tplc="04090005" w:tentative="1">
      <w:start w:val="1"/>
      <w:numFmt w:val="bullet"/>
      <w:lvlText w:val=""/>
      <w:lvlJc w:val="left"/>
      <w:pPr>
        <w:ind w:left="10064" w:hanging="360"/>
      </w:pPr>
      <w:rPr>
        <w:rFonts w:ascii="Wingdings" w:hAnsi="Wingdings" w:hint="default"/>
      </w:rPr>
    </w:lvl>
  </w:abstractNum>
  <w:abstractNum w:abstractNumId="19">
    <w:nsid w:val="69C7463D"/>
    <w:multiLevelType w:val="hybridMultilevel"/>
    <w:tmpl w:val="8C8A0DEC"/>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nsid w:val="6B6E1ACA"/>
    <w:multiLevelType w:val="hybridMultilevel"/>
    <w:tmpl w:val="916EB984"/>
    <w:lvl w:ilvl="0" w:tplc="B328B12E">
      <w:start w:val="1"/>
      <w:numFmt w:val="decimal"/>
      <w:lvlText w:val="%1-"/>
      <w:lvlJc w:val="left"/>
      <w:pPr>
        <w:ind w:left="434" w:hanging="360"/>
      </w:pPr>
      <w:rPr>
        <w:rFonts w:hint="default"/>
        <w:b w:val="0"/>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1">
    <w:nsid w:val="71CB4A43"/>
    <w:multiLevelType w:val="hybridMultilevel"/>
    <w:tmpl w:val="45E853EE"/>
    <w:lvl w:ilvl="0" w:tplc="3332761C">
      <w:start w:val="1"/>
      <w:numFmt w:val="decimal"/>
      <w:lvlText w:val="%1-"/>
      <w:lvlJc w:val="left"/>
      <w:pPr>
        <w:ind w:left="724" w:hanging="360"/>
      </w:pPr>
      <w:rPr>
        <w:rFonts w:hint="default"/>
        <w:b/>
        <w:bCs/>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2">
    <w:nsid w:val="77555966"/>
    <w:multiLevelType w:val="hybridMultilevel"/>
    <w:tmpl w:val="AF504556"/>
    <w:lvl w:ilvl="0" w:tplc="3332761C">
      <w:start w:val="1"/>
      <w:numFmt w:val="decimal"/>
      <w:lvlText w:val="%1-"/>
      <w:lvlJc w:val="left"/>
      <w:pPr>
        <w:ind w:left="1444" w:hanging="360"/>
      </w:pPr>
      <w:rPr>
        <w:rFonts w:hint="default"/>
        <w:b/>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3">
    <w:nsid w:val="77D336CC"/>
    <w:multiLevelType w:val="hybridMultilevel"/>
    <w:tmpl w:val="C68C5D50"/>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4">
    <w:nsid w:val="7F0E1DE1"/>
    <w:multiLevelType w:val="hybridMultilevel"/>
    <w:tmpl w:val="172404CE"/>
    <w:lvl w:ilvl="0" w:tplc="21FC2E1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7"/>
  </w:num>
  <w:num w:numId="6">
    <w:abstractNumId w:val="13"/>
  </w:num>
  <w:num w:numId="7">
    <w:abstractNumId w:val="2"/>
  </w:num>
  <w:num w:numId="8">
    <w:abstractNumId w:val="0"/>
  </w:num>
  <w:num w:numId="9">
    <w:abstractNumId w:val="19"/>
  </w:num>
  <w:num w:numId="10">
    <w:abstractNumId w:val="15"/>
  </w:num>
  <w:num w:numId="11">
    <w:abstractNumId w:val="21"/>
  </w:num>
  <w:num w:numId="12">
    <w:abstractNumId w:val="17"/>
  </w:num>
  <w:num w:numId="13">
    <w:abstractNumId w:val="6"/>
  </w:num>
  <w:num w:numId="14">
    <w:abstractNumId w:val="23"/>
  </w:num>
  <w:num w:numId="15">
    <w:abstractNumId w:val="4"/>
  </w:num>
  <w:num w:numId="16">
    <w:abstractNumId w:val="3"/>
  </w:num>
  <w:num w:numId="17">
    <w:abstractNumId w:val="8"/>
  </w:num>
  <w:num w:numId="18">
    <w:abstractNumId w:val="16"/>
  </w:num>
  <w:num w:numId="19">
    <w:abstractNumId w:val="10"/>
  </w:num>
  <w:num w:numId="20">
    <w:abstractNumId w:val="24"/>
  </w:num>
  <w:num w:numId="21">
    <w:abstractNumId w:val="1"/>
  </w:num>
  <w:num w:numId="22">
    <w:abstractNumId w:val="14"/>
  </w:num>
  <w:num w:numId="23">
    <w:abstractNumId w:val="5"/>
  </w:num>
  <w:num w:numId="24">
    <w:abstractNumId w:val="22"/>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5D"/>
    <w:rsid w:val="00094D73"/>
    <w:rsid w:val="000A59C3"/>
    <w:rsid w:val="000B2CDF"/>
    <w:rsid w:val="000B62D5"/>
    <w:rsid w:val="00140DB2"/>
    <w:rsid w:val="00151174"/>
    <w:rsid w:val="001E1242"/>
    <w:rsid w:val="001F1425"/>
    <w:rsid w:val="00260DEF"/>
    <w:rsid w:val="002D3CAF"/>
    <w:rsid w:val="003504DB"/>
    <w:rsid w:val="003B17A5"/>
    <w:rsid w:val="00427479"/>
    <w:rsid w:val="00440DF3"/>
    <w:rsid w:val="004B3F8D"/>
    <w:rsid w:val="005049A2"/>
    <w:rsid w:val="00541933"/>
    <w:rsid w:val="00577854"/>
    <w:rsid w:val="00584F5D"/>
    <w:rsid w:val="005F1FBD"/>
    <w:rsid w:val="006C0CBF"/>
    <w:rsid w:val="006F116A"/>
    <w:rsid w:val="0074076F"/>
    <w:rsid w:val="00745E0A"/>
    <w:rsid w:val="007F5B39"/>
    <w:rsid w:val="008752EE"/>
    <w:rsid w:val="008F7B19"/>
    <w:rsid w:val="009B3FB1"/>
    <w:rsid w:val="00A94E6E"/>
    <w:rsid w:val="00AA4E19"/>
    <w:rsid w:val="00B526C1"/>
    <w:rsid w:val="00C658A1"/>
    <w:rsid w:val="00CA3883"/>
    <w:rsid w:val="00CB3694"/>
    <w:rsid w:val="00CD0B58"/>
    <w:rsid w:val="00D10964"/>
    <w:rsid w:val="00D1345B"/>
    <w:rsid w:val="00D30ADC"/>
    <w:rsid w:val="00D647FF"/>
    <w:rsid w:val="00DA737C"/>
    <w:rsid w:val="00E23432"/>
    <w:rsid w:val="00E368C4"/>
    <w:rsid w:val="00F65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94"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504DB"/>
    <w:pPr>
      <w:ind w:left="720"/>
      <w:contextualSpacing/>
    </w:pPr>
  </w:style>
  <w:style w:type="paragraph" w:styleId="BalloonText">
    <w:name w:val="Balloon Text"/>
    <w:basedOn w:val="Normal"/>
    <w:link w:val="BalloonTextChar"/>
    <w:uiPriority w:val="99"/>
    <w:semiHidden/>
    <w:unhideWhenUsed/>
    <w:rsid w:val="00F654C3"/>
    <w:rPr>
      <w:rFonts w:ascii="Tahoma" w:hAnsi="Tahoma" w:cs="Tahoma"/>
      <w:sz w:val="16"/>
      <w:szCs w:val="16"/>
    </w:rPr>
  </w:style>
  <w:style w:type="character" w:customStyle="1" w:styleId="BalloonTextChar">
    <w:name w:val="Balloon Text Char"/>
    <w:basedOn w:val="DefaultParagraphFont"/>
    <w:link w:val="BalloonText"/>
    <w:uiPriority w:val="99"/>
    <w:semiHidden/>
    <w:rsid w:val="00F654C3"/>
    <w:rPr>
      <w:rFonts w:ascii="Tahoma" w:hAnsi="Tahoma" w:cs="Tahoma"/>
      <w:sz w:val="16"/>
      <w:szCs w:val="16"/>
    </w:rPr>
  </w:style>
  <w:style w:type="paragraph" w:styleId="Header">
    <w:name w:val="header"/>
    <w:basedOn w:val="Normal"/>
    <w:link w:val="HeaderChar"/>
    <w:uiPriority w:val="99"/>
    <w:unhideWhenUsed/>
    <w:rsid w:val="000B62D5"/>
    <w:pPr>
      <w:tabs>
        <w:tab w:val="center" w:pos="4513"/>
        <w:tab w:val="right" w:pos="9026"/>
      </w:tabs>
    </w:pPr>
  </w:style>
  <w:style w:type="character" w:customStyle="1" w:styleId="HeaderChar">
    <w:name w:val="Header Char"/>
    <w:basedOn w:val="DefaultParagraphFont"/>
    <w:link w:val="Header"/>
    <w:uiPriority w:val="99"/>
    <w:rsid w:val="000B62D5"/>
  </w:style>
  <w:style w:type="paragraph" w:styleId="Footer">
    <w:name w:val="footer"/>
    <w:basedOn w:val="Normal"/>
    <w:link w:val="FooterChar"/>
    <w:uiPriority w:val="99"/>
    <w:unhideWhenUsed/>
    <w:rsid w:val="000B62D5"/>
    <w:pPr>
      <w:tabs>
        <w:tab w:val="center" w:pos="4513"/>
        <w:tab w:val="right" w:pos="9026"/>
      </w:tabs>
    </w:pPr>
  </w:style>
  <w:style w:type="character" w:customStyle="1" w:styleId="FooterChar">
    <w:name w:val="Footer Char"/>
    <w:basedOn w:val="DefaultParagraphFont"/>
    <w:link w:val="Footer"/>
    <w:uiPriority w:val="99"/>
    <w:rsid w:val="000B6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94"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504DB"/>
    <w:pPr>
      <w:ind w:left="720"/>
      <w:contextualSpacing/>
    </w:pPr>
  </w:style>
  <w:style w:type="paragraph" w:styleId="BalloonText">
    <w:name w:val="Balloon Text"/>
    <w:basedOn w:val="Normal"/>
    <w:link w:val="BalloonTextChar"/>
    <w:uiPriority w:val="99"/>
    <w:semiHidden/>
    <w:unhideWhenUsed/>
    <w:rsid w:val="00F654C3"/>
    <w:rPr>
      <w:rFonts w:ascii="Tahoma" w:hAnsi="Tahoma" w:cs="Tahoma"/>
      <w:sz w:val="16"/>
      <w:szCs w:val="16"/>
    </w:rPr>
  </w:style>
  <w:style w:type="character" w:customStyle="1" w:styleId="BalloonTextChar">
    <w:name w:val="Balloon Text Char"/>
    <w:basedOn w:val="DefaultParagraphFont"/>
    <w:link w:val="BalloonText"/>
    <w:uiPriority w:val="99"/>
    <w:semiHidden/>
    <w:rsid w:val="00F654C3"/>
    <w:rPr>
      <w:rFonts w:ascii="Tahoma" w:hAnsi="Tahoma" w:cs="Tahoma"/>
      <w:sz w:val="16"/>
      <w:szCs w:val="16"/>
    </w:rPr>
  </w:style>
  <w:style w:type="paragraph" w:styleId="Header">
    <w:name w:val="header"/>
    <w:basedOn w:val="Normal"/>
    <w:link w:val="HeaderChar"/>
    <w:uiPriority w:val="99"/>
    <w:unhideWhenUsed/>
    <w:rsid w:val="000B62D5"/>
    <w:pPr>
      <w:tabs>
        <w:tab w:val="center" w:pos="4513"/>
        <w:tab w:val="right" w:pos="9026"/>
      </w:tabs>
    </w:pPr>
  </w:style>
  <w:style w:type="character" w:customStyle="1" w:styleId="HeaderChar">
    <w:name w:val="Header Char"/>
    <w:basedOn w:val="DefaultParagraphFont"/>
    <w:link w:val="Header"/>
    <w:uiPriority w:val="99"/>
    <w:rsid w:val="000B62D5"/>
  </w:style>
  <w:style w:type="paragraph" w:styleId="Footer">
    <w:name w:val="footer"/>
    <w:basedOn w:val="Normal"/>
    <w:link w:val="FooterChar"/>
    <w:uiPriority w:val="99"/>
    <w:unhideWhenUsed/>
    <w:rsid w:val="000B62D5"/>
    <w:pPr>
      <w:tabs>
        <w:tab w:val="center" w:pos="4513"/>
        <w:tab w:val="right" w:pos="9026"/>
      </w:tabs>
    </w:pPr>
  </w:style>
  <w:style w:type="character" w:customStyle="1" w:styleId="FooterChar">
    <w:name w:val="Footer Char"/>
    <w:basedOn w:val="DefaultParagraphFont"/>
    <w:link w:val="Footer"/>
    <w:uiPriority w:val="99"/>
    <w:rsid w:val="000B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8935-5918-4784-A3E9-D5B025B4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660</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El Hayek</dc:creator>
  <cp:lastModifiedBy>Salim</cp:lastModifiedBy>
  <cp:revision>5</cp:revision>
  <cp:lastPrinted>2018-07-25T13:35:00Z</cp:lastPrinted>
  <dcterms:created xsi:type="dcterms:W3CDTF">2018-07-25T13:07:00Z</dcterms:created>
  <dcterms:modified xsi:type="dcterms:W3CDTF">2018-07-25T13:41:00Z</dcterms:modified>
</cp:coreProperties>
</file>