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5D" w:rsidRDefault="00584F5D" w:rsidP="00584F5D">
      <w:pPr>
        <w:bidi/>
        <w:ind w:left="4" w:firstLine="0"/>
        <w:jc w:val="center"/>
        <w:rPr>
          <w:rFonts w:ascii="Times New Roman" w:hAnsi="Times New Roman" w:cs="Times New Roman"/>
          <w:b/>
          <w:bCs/>
          <w:sz w:val="80"/>
          <w:szCs w:val="80"/>
          <w:rtl/>
          <w:lang w:bidi="ar-LB"/>
        </w:rPr>
      </w:pPr>
    </w:p>
    <w:p w:rsidR="00B81800" w:rsidRDefault="00B81800" w:rsidP="00584F5D">
      <w:pPr>
        <w:bidi/>
        <w:ind w:left="4" w:firstLine="0"/>
        <w:jc w:val="center"/>
        <w:rPr>
          <w:rFonts w:ascii="Times New Roman" w:hAnsi="Times New Roman" w:cs="Times New Roman"/>
          <w:b/>
          <w:bCs/>
          <w:sz w:val="80"/>
          <w:szCs w:val="80"/>
          <w:rtl/>
          <w:lang w:bidi="ar-LB"/>
        </w:rPr>
      </w:pPr>
    </w:p>
    <w:p w:rsidR="00B81800" w:rsidRDefault="00B81800" w:rsidP="00B81800">
      <w:pPr>
        <w:bidi/>
        <w:ind w:left="4" w:firstLine="0"/>
        <w:jc w:val="center"/>
        <w:rPr>
          <w:rFonts w:ascii="Times New Roman" w:hAnsi="Times New Roman" w:cs="Times New Roman"/>
          <w:b/>
          <w:bCs/>
          <w:sz w:val="80"/>
          <w:szCs w:val="80"/>
          <w:rtl/>
          <w:lang w:bidi="ar-LB"/>
        </w:rPr>
      </w:pPr>
    </w:p>
    <w:p w:rsidR="00B81800" w:rsidRPr="00806636" w:rsidRDefault="00B81800" w:rsidP="00B81800">
      <w:pPr>
        <w:bidi/>
        <w:ind w:left="4" w:firstLine="0"/>
        <w:jc w:val="center"/>
        <w:rPr>
          <w:rFonts w:ascii="Times New Roman" w:hAnsi="Times New Roman" w:cs="Times New Roman"/>
          <w:b/>
          <w:bCs/>
          <w:sz w:val="40"/>
          <w:szCs w:val="40"/>
          <w:rtl/>
          <w:lang w:bidi="ar-LB"/>
        </w:rPr>
      </w:pPr>
    </w:p>
    <w:p w:rsidR="00584F5D" w:rsidRPr="00806636" w:rsidRDefault="00B81CF9" w:rsidP="00B81800">
      <w:pPr>
        <w:bidi/>
        <w:ind w:left="4" w:firstLine="0"/>
        <w:jc w:val="center"/>
        <w:rPr>
          <w:rFonts w:ascii="Times New Roman" w:hAnsi="Times New Roman" w:cs="Times New Roman"/>
          <w:b/>
          <w:bCs/>
          <w:sz w:val="40"/>
          <w:szCs w:val="40"/>
          <w:rtl/>
          <w:lang w:bidi="ar-LB"/>
        </w:rPr>
      </w:pPr>
      <w:r w:rsidRPr="00806636">
        <w:rPr>
          <w:rFonts w:ascii="Times New Roman" w:hAnsi="Times New Roman" w:cs="Times New Roman" w:hint="cs"/>
          <w:b/>
          <w:bCs/>
          <w:sz w:val="40"/>
          <w:szCs w:val="40"/>
          <w:rtl/>
          <w:lang w:bidi="ar-LB"/>
        </w:rPr>
        <w:t>دراسة إنشاء بحيرة</w:t>
      </w:r>
    </w:p>
    <w:p w:rsidR="00B81CF9" w:rsidRPr="00806636" w:rsidRDefault="00B81CF9" w:rsidP="00B81CF9">
      <w:pPr>
        <w:bidi/>
        <w:ind w:left="4" w:firstLine="0"/>
        <w:jc w:val="center"/>
        <w:rPr>
          <w:rFonts w:ascii="Times New Roman" w:hAnsi="Times New Roman" w:cs="Times New Roman"/>
          <w:b/>
          <w:bCs/>
          <w:sz w:val="40"/>
          <w:szCs w:val="40"/>
          <w:rtl/>
          <w:lang w:bidi="ar-LB"/>
        </w:rPr>
      </w:pPr>
      <w:r w:rsidRPr="00806636">
        <w:rPr>
          <w:rFonts w:ascii="Times New Roman" w:hAnsi="Times New Roman" w:cs="Times New Roman" w:hint="cs"/>
          <w:b/>
          <w:bCs/>
          <w:sz w:val="40"/>
          <w:szCs w:val="40"/>
          <w:rtl/>
          <w:lang w:bidi="ar-LB"/>
        </w:rPr>
        <w:t>في</w:t>
      </w:r>
    </w:p>
    <w:p w:rsidR="00B81CF9" w:rsidRPr="00806636" w:rsidRDefault="00B81CF9" w:rsidP="00B81CF9">
      <w:pPr>
        <w:bidi/>
        <w:ind w:left="4" w:firstLine="0"/>
        <w:jc w:val="center"/>
        <w:rPr>
          <w:rFonts w:ascii="Times New Roman" w:hAnsi="Times New Roman" w:cs="Times New Roman"/>
          <w:b/>
          <w:bCs/>
          <w:sz w:val="40"/>
          <w:szCs w:val="40"/>
          <w:lang w:bidi="ar-LB"/>
        </w:rPr>
      </w:pPr>
      <w:r w:rsidRPr="00806636">
        <w:rPr>
          <w:rFonts w:ascii="Times New Roman" w:hAnsi="Times New Roman" w:cs="Times New Roman" w:hint="cs"/>
          <w:b/>
          <w:bCs/>
          <w:sz w:val="40"/>
          <w:szCs w:val="40"/>
          <w:rtl/>
          <w:lang w:bidi="ar-LB"/>
        </w:rPr>
        <w:t>منطقة بقرقاشا - لبنان الشمالي</w:t>
      </w:r>
    </w:p>
    <w:p w:rsidR="00584F5D" w:rsidRPr="00806636" w:rsidRDefault="00584F5D" w:rsidP="00584F5D">
      <w:pPr>
        <w:bidi/>
        <w:ind w:left="4" w:firstLine="0"/>
        <w:jc w:val="center"/>
        <w:rPr>
          <w:rFonts w:ascii="Times New Roman" w:hAnsi="Times New Roman" w:cs="Times New Roman"/>
          <w:b/>
          <w:bCs/>
          <w:sz w:val="40"/>
          <w:szCs w:val="40"/>
          <w:rtl/>
          <w:lang w:bidi="ar-LB"/>
        </w:rPr>
      </w:pPr>
    </w:p>
    <w:p w:rsidR="00584F5D" w:rsidRDefault="00584F5D" w:rsidP="00584F5D">
      <w:pPr>
        <w:bidi/>
        <w:ind w:left="4" w:firstLine="0"/>
        <w:jc w:val="center"/>
        <w:rPr>
          <w:rFonts w:ascii="Times New Roman" w:hAnsi="Times New Roman" w:cs="Times New Roman"/>
          <w:b/>
          <w:bCs/>
          <w:sz w:val="72"/>
          <w:szCs w:val="7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806636" w:rsidP="00806636">
      <w:pPr>
        <w:bidi/>
        <w:ind w:left="4" w:firstLine="0"/>
        <w:jc w:val="center"/>
        <w:rPr>
          <w:rFonts w:ascii="Times New Roman" w:hAnsi="Times New Roman" w:cs="Times New Roman"/>
          <w:sz w:val="32"/>
          <w:szCs w:val="32"/>
          <w:rtl/>
          <w:lang w:bidi="ar-LB"/>
        </w:rPr>
      </w:pPr>
      <w:r>
        <w:rPr>
          <w:rFonts w:ascii="Times New Roman" w:hAnsi="Times New Roman" w:cs="Times New Roman" w:hint="cs"/>
          <w:sz w:val="32"/>
          <w:szCs w:val="32"/>
          <w:rtl/>
          <w:lang w:bidi="ar-LB"/>
        </w:rPr>
        <w:t>التقرير الموجز</w:t>
      </w: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806636" w:rsidP="0057785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آب 2018</w:t>
      </w: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hint="cs"/>
          <w:sz w:val="32"/>
          <w:szCs w:val="32"/>
          <w:rtl/>
          <w:lang w:bidi="ar-LB"/>
        </w:rPr>
      </w:pPr>
    </w:p>
    <w:p w:rsidR="00806636" w:rsidRDefault="00806636" w:rsidP="00806636">
      <w:pPr>
        <w:bidi/>
        <w:ind w:left="4" w:firstLine="0"/>
        <w:rPr>
          <w:rFonts w:ascii="Times New Roman" w:hAnsi="Times New Roman" w:cs="Times New Roman" w:hint="cs"/>
          <w:sz w:val="32"/>
          <w:szCs w:val="32"/>
          <w:rtl/>
          <w:lang w:bidi="ar-LB"/>
        </w:rPr>
      </w:pPr>
    </w:p>
    <w:p w:rsidR="00806636" w:rsidRDefault="00806636" w:rsidP="00806636">
      <w:pPr>
        <w:bidi/>
        <w:ind w:left="4" w:firstLine="0"/>
        <w:rPr>
          <w:rFonts w:ascii="Times New Roman" w:hAnsi="Times New Roman" w:cs="Times New Roman" w:hint="cs"/>
          <w:sz w:val="32"/>
          <w:szCs w:val="32"/>
          <w:rtl/>
          <w:lang w:bidi="ar-LB"/>
        </w:rPr>
      </w:pPr>
    </w:p>
    <w:p w:rsidR="00806636" w:rsidRDefault="00806636" w:rsidP="00806636">
      <w:pPr>
        <w:bidi/>
        <w:ind w:left="4" w:firstLine="0"/>
        <w:rPr>
          <w:rFonts w:ascii="Times New Roman" w:hAnsi="Times New Roman" w:cs="Times New Roman" w:hint="cs"/>
          <w:sz w:val="32"/>
          <w:szCs w:val="32"/>
          <w:rtl/>
          <w:lang w:bidi="ar-LB"/>
        </w:rPr>
      </w:pPr>
    </w:p>
    <w:p w:rsidR="00806636" w:rsidRDefault="00806636" w:rsidP="00806636">
      <w:pPr>
        <w:bidi/>
        <w:ind w:left="4" w:firstLine="0"/>
        <w:rPr>
          <w:rFonts w:ascii="Times New Roman" w:hAnsi="Times New Roman" w:cs="Times New Roman" w:hint="cs"/>
          <w:sz w:val="32"/>
          <w:szCs w:val="32"/>
          <w:rtl/>
          <w:lang w:bidi="ar-LB"/>
        </w:rPr>
      </w:pPr>
    </w:p>
    <w:p w:rsidR="00806636" w:rsidRDefault="00806636" w:rsidP="00806636">
      <w:pPr>
        <w:bidi/>
        <w:ind w:left="4" w:firstLine="0"/>
        <w:rPr>
          <w:rFonts w:ascii="Times New Roman" w:hAnsi="Times New Roman" w:cs="Times New Roman" w:hint="cs"/>
          <w:sz w:val="32"/>
          <w:szCs w:val="32"/>
          <w:rtl/>
          <w:lang w:bidi="ar-LB"/>
        </w:rPr>
      </w:pPr>
    </w:p>
    <w:p w:rsidR="00806636" w:rsidRDefault="00806636" w:rsidP="00806636">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E93A65" w:rsidRDefault="00E93A65" w:rsidP="00B81800">
      <w:pPr>
        <w:bidi/>
        <w:ind w:left="4" w:firstLine="0"/>
        <w:rPr>
          <w:rFonts w:ascii="Times New Roman" w:hAnsi="Times New Roman" w:cs="Times New Roman" w:hint="cs"/>
          <w:b/>
          <w:bCs/>
          <w:sz w:val="36"/>
          <w:szCs w:val="36"/>
          <w:u w:val="single"/>
          <w:rtl/>
          <w:lang w:bidi="ar-LB"/>
        </w:rPr>
      </w:pPr>
    </w:p>
    <w:p w:rsidR="00E93A65" w:rsidRDefault="00E93A65" w:rsidP="00E93A65">
      <w:pPr>
        <w:bidi/>
        <w:ind w:left="4" w:firstLine="0"/>
        <w:rPr>
          <w:rFonts w:ascii="Times New Roman" w:hAnsi="Times New Roman" w:cs="Times New Roman" w:hint="cs"/>
          <w:b/>
          <w:bCs/>
          <w:sz w:val="36"/>
          <w:szCs w:val="36"/>
          <w:u w:val="single"/>
          <w:rtl/>
          <w:lang w:bidi="ar-LB"/>
        </w:rPr>
      </w:pPr>
    </w:p>
    <w:p w:rsidR="00E93A65" w:rsidRDefault="00E93A65" w:rsidP="00E93A65">
      <w:pPr>
        <w:bidi/>
        <w:ind w:left="4" w:firstLine="0"/>
        <w:rPr>
          <w:rFonts w:ascii="Times New Roman" w:hAnsi="Times New Roman" w:cs="Times New Roman" w:hint="cs"/>
          <w:b/>
          <w:bCs/>
          <w:sz w:val="36"/>
          <w:szCs w:val="36"/>
          <w:u w:val="single"/>
          <w:rtl/>
          <w:lang w:bidi="ar-LB"/>
        </w:rPr>
      </w:pPr>
    </w:p>
    <w:p w:rsidR="00E93A65" w:rsidRDefault="00E93A65" w:rsidP="00E93A65">
      <w:pPr>
        <w:bidi/>
        <w:ind w:left="4" w:firstLine="0"/>
        <w:rPr>
          <w:rFonts w:ascii="Times New Roman" w:hAnsi="Times New Roman" w:cs="Times New Roman" w:hint="cs"/>
          <w:b/>
          <w:bCs/>
          <w:sz w:val="36"/>
          <w:szCs w:val="36"/>
          <w:u w:val="single"/>
          <w:rtl/>
          <w:lang w:bidi="ar-LB"/>
        </w:rPr>
      </w:pPr>
    </w:p>
    <w:p w:rsidR="00577854" w:rsidRPr="00B81800" w:rsidRDefault="00B81CF9" w:rsidP="00E93A65">
      <w:pPr>
        <w:bidi/>
        <w:ind w:left="4" w:firstLine="0"/>
        <w:rPr>
          <w:rFonts w:ascii="Times New Roman" w:hAnsi="Times New Roman" w:cs="Times New Roman"/>
          <w:sz w:val="36"/>
          <w:szCs w:val="36"/>
          <w:u w:val="single"/>
          <w:lang w:bidi="ar-LB"/>
        </w:rPr>
      </w:pPr>
      <w:r>
        <w:rPr>
          <w:rFonts w:ascii="Times New Roman" w:hAnsi="Times New Roman" w:cs="Times New Roman" w:hint="cs"/>
          <w:b/>
          <w:bCs/>
          <w:sz w:val="36"/>
          <w:szCs w:val="36"/>
          <w:u w:val="single"/>
          <w:rtl/>
          <w:lang w:bidi="ar-LB"/>
        </w:rPr>
        <w:t>مقدّمة</w:t>
      </w:r>
    </w:p>
    <w:p w:rsidR="00577854" w:rsidRDefault="00577854" w:rsidP="00577854">
      <w:pPr>
        <w:bidi/>
        <w:ind w:left="4" w:firstLine="0"/>
        <w:rPr>
          <w:rFonts w:ascii="Times New Roman" w:hAnsi="Times New Roman" w:cs="Times New Roman"/>
          <w:sz w:val="32"/>
          <w:szCs w:val="32"/>
          <w:rtl/>
          <w:lang w:bidi="ar-LB"/>
        </w:rPr>
      </w:pPr>
    </w:p>
    <w:p w:rsidR="00CD0B58" w:rsidRDefault="00577854" w:rsidP="00737052">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B81CF9">
        <w:rPr>
          <w:rFonts w:ascii="Times New Roman" w:hAnsi="Times New Roman" w:cs="Times New Roman" w:hint="cs"/>
          <w:sz w:val="32"/>
          <w:szCs w:val="32"/>
          <w:rtl/>
          <w:lang w:bidi="ar-LB"/>
        </w:rPr>
        <w:t>ت</w:t>
      </w:r>
      <w:r>
        <w:rPr>
          <w:rFonts w:ascii="Times New Roman" w:hAnsi="Times New Roman" w:cs="Times New Roman" w:hint="cs"/>
          <w:sz w:val="32"/>
          <w:szCs w:val="32"/>
          <w:rtl/>
          <w:lang w:bidi="ar-LB"/>
        </w:rPr>
        <w:t xml:space="preserve">قع </w:t>
      </w:r>
      <w:r w:rsidR="00B81800">
        <w:rPr>
          <w:rFonts w:ascii="Times New Roman" w:hAnsi="Times New Roman" w:cs="Times New Roman" w:hint="cs"/>
          <w:sz w:val="32"/>
          <w:szCs w:val="32"/>
          <w:rtl/>
          <w:lang w:bidi="ar-LB"/>
        </w:rPr>
        <w:t xml:space="preserve">بلدة بقرقاشا، </w:t>
      </w:r>
      <w:r w:rsidR="00B81CF9">
        <w:rPr>
          <w:rFonts w:ascii="Times New Roman" w:hAnsi="Times New Roman" w:cs="Times New Roman" w:hint="cs"/>
          <w:sz w:val="32"/>
          <w:szCs w:val="32"/>
          <w:rtl/>
          <w:lang w:bidi="ar-LB"/>
        </w:rPr>
        <w:t xml:space="preserve">كذلك البلدات المجاورة لها: </w:t>
      </w:r>
      <w:r w:rsidR="00083FA1">
        <w:rPr>
          <w:rFonts w:ascii="Times New Roman" w:hAnsi="Times New Roman" w:cs="Times New Roman" w:hint="cs"/>
          <w:sz w:val="32"/>
          <w:szCs w:val="32"/>
          <w:rtl/>
          <w:lang w:bidi="ar-LB"/>
        </w:rPr>
        <w:t>ك</w:t>
      </w:r>
      <w:r w:rsidR="00B81CF9">
        <w:rPr>
          <w:rFonts w:ascii="Times New Roman" w:hAnsi="Times New Roman" w:cs="Times New Roman" w:hint="cs"/>
          <w:sz w:val="32"/>
          <w:szCs w:val="32"/>
          <w:rtl/>
          <w:lang w:bidi="ar-LB"/>
        </w:rPr>
        <w:t>حصرون وبزعون وبقا</w:t>
      </w:r>
      <w:r w:rsidR="000E6550">
        <w:rPr>
          <w:rFonts w:ascii="Times New Roman" w:hAnsi="Times New Roman" w:cs="Times New Roman" w:hint="cs"/>
          <w:sz w:val="32"/>
          <w:szCs w:val="32"/>
          <w:rtl/>
          <w:lang w:bidi="ar-LB"/>
        </w:rPr>
        <w:t>ع</w:t>
      </w:r>
      <w:r w:rsidR="00B81CF9">
        <w:rPr>
          <w:rFonts w:ascii="Times New Roman" w:hAnsi="Times New Roman" w:cs="Times New Roman" w:hint="cs"/>
          <w:sz w:val="32"/>
          <w:szCs w:val="32"/>
          <w:rtl/>
          <w:lang w:bidi="ar-LB"/>
        </w:rPr>
        <w:t xml:space="preserve"> كفرا في أعلى </w:t>
      </w:r>
      <w:r w:rsidR="00B81800">
        <w:rPr>
          <w:rFonts w:ascii="Times New Roman" w:hAnsi="Times New Roman" w:cs="Times New Roman" w:hint="cs"/>
          <w:sz w:val="32"/>
          <w:szCs w:val="32"/>
          <w:rtl/>
          <w:lang w:bidi="ar-LB"/>
        </w:rPr>
        <w:t>س</w:t>
      </w:r>
      <w:r w:rsidR="00737052">
        <w:rPr>
          <w:rFonts w:ascii="Times New Roman" w:hAnsi="Times New Roman" w:cs="Times New Roman" w:hint="cs"/>
          <w:sz w:val="32"/>
          <w:szCs w:val="32"/>
          <w:rtl/>
          <w:lang w:bidi="ar-LB"/>
        </w:rPr>
        <w:t>فوح جبال لبنان الشمالية، حيث تقع المناطق السكنية في ما يتراوح بين المنسوب 1400 م فوق سطح البحر والمنسوب 1700 م تقريباً. أما حدودها العقارية، فتصل إلى قمم الجبال الكائنة إلى الشرق التي تغطيها الثلوج عدّة أشهر من السنة.</w:t>
      </w:r>
    </w:p>
    <w:p w:rsidR="00737052" w:rsidRDefault="00737052" w:rsidP="00737052">
      <w:pPr>
        <w:bidi/>
        <w:ind w:left="4" w:firstLine="0"/>
        <w:rPr>
          <w:rFonts w:ascii="Times New Roman" w:hAnsi="Times New Roman" w:cs="Times New Roman"/>
          <w:sz w:val="32"/>
          <w:szCs w:val="32"/>
          <w:rtl/>
          <w:lang w:bidi="ar-LB"/>
        </w:rPr>
      </w:pPr>
      <w:r w:rsidRPr="00737052">
        <w:rPr>
          <w:rFonts w:ascii="Times New Roman" w:hAnsi="Times New Roman" w:cs="Times New Roman" w:hint="cs"/>
          <w:sz w:val="32"/>
          <w:szCs w:val="32"/>
          <w:rtl/>
          <w:lang w:bidi="ar-LB"/>
        </w:rPr>
        <w:tab/>
        <w:t xml:space="preserve">تمتاز </w:t>
      </w:r>
      <w:r>
        <w:rPr>
          <w:rFonts w:ascii="Times New Roman" w:hAnsi="Times New Roman" w:cs="Times New Roman" w:hint="cs"/>
          <w:sz w:val="32"/>
          <w:szCs w:val="32"/>
          <w:rtl/>
          <w:lang w:bidi="ar-LB"/>
        </w:rPr>
        <w:t>هذه المنطقة بطبيعة خلابة حيث تشرف على وادي قنوبين المقدّس، كما أنها تمتاز بالغطاء الثلجي الذي يغذّي، بتسرّب المياه عبر التربة والصخور، الينابيع المنتشرة على هذه السفوح بشكل شبه دائم خلال أشهر السنة؛ كما يؤمّن هذا الغطاء</w:t>
      </w:r>
      <w:r w:rsidR="000E6550">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عند ذوبان الثلوج، الجريان السطحي الذي يمرّ عبر القرى ليصل إلى المجاري الطبيعية ومنها </w:t>
      </w:r>
      <w:r w:rsidR="00B81800">
        <w:rPr>
          <w:rFonts w:ascii="Times New Roman" w:hAnsi="Times New Roman" w:cs="Times New Roman" w:hint="cs"/>
          <w:sz w:val="32"/>
          <w:szCs w:val="32"/>
          <w:rtl/>
          <w:lang w:bidi="ar-LB"/>
        </w:rPr>
        <w:t>إ</w:t>
      </w:r>
      <w:r>
        <w:rPr>
          <w:rFonts w:ascii="Times New Roman" w:hAnsi="Times New Roman" w:cs="Times New Roman" w:hint="cs"/>
          <w:sz w:val="32"/>
          <w:szCs w:val="32"/>
          <w:rtl/>
          <w:lang w:bidi="ar-LB"/>
        </w:rPr>
        <w:t>لى البحر.</w:t>
      </w:r>
    </w:p>
    <w:p w:rsidR="00737052" w:rsidRDefault="00737052" w:rsidP="000E655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بناء على هذه المعطيات، كان من الطبيعي التفكير بالطريقة التي يمكن الإستفادة من هذه المياه التي تتدفّق من المناطق العالية لبلدة بقرقاشا نحو المنطقة السكنية والأراضي الزراعية المشهورة بنوعية إنتاجها من الفواكه كالتفاح والإجاص والخوخ وغيره... و</w:t>
      </w:r>
      <w:r w:rsidR="00B81800">
        <w:rPr>
          <w:rFonts w:ascii="Times New Roman" w:hAnsi="Times New Roman" w:cs="Times New Roman" w:hint="cs"/>
          <w:sz w:val="32"/>
          <w:szCs w:val="32"/>
          <w:rtl/>
          <w:lang w:bidi="ar-LB"/>
        </w:rPr>
        <w:t>ك</w:t>
      </w:r>
      <w:r>
        <w:rPr>
          <w:rFonts w:ascii="Times New Roman" w:hAnsi="Times New Roman" w:cs="Times New Roman" w:hint="cs"/>
          <w:sz w:val="32"/>
          <w:szCs w:val="32"/>
          <w:rtl/>
          <w:lang w:bidi="ar-LB"/>
        </w:rPr>
        <w:t>ان الح</w:t>
      </w:r>
      <w:r w:rsidR="00B81800">
        <w:rPr>
          <w:rFonts w:ascii="Times New Roman" w:hAnsi="Times New Roman" w:cs="Times New Roman" w:hint="cs"/>
          <w:sz w:val="32"/>
          <w:szCs w:val="32"/>
          <w:rtl/>
          <w:lang w:bidi="ar-LB"/>
        </w:rPr>
        <w:t>ل</w:t>
      </w:r>
      <w:r>
        <w:rPr>
          <w:rFonts w:ascii="Times New Roman" w:hAnsi="Times New Roman" w:cs="Times New Roman" w:hint="cs"/>
          <w:sz w:val="32"/>
          <w:szCs w:val="32"/>
          <w:rtl/>
          <w:lang w:bidi="ar-LB"/>
        </w:rPr>
        <w:t>ّ</w:t>
      </w:r>
      <w:r w:rsidR="00B81800">
        <w:rPr>
          <w:rFonts w:ascii="Times New Roman" w:hAnsi="Times New Roman" w:cs="Times New Roman" w:hint="cs"/>
          <w:sz w:val="32"/>
          <w:szCs w:val="32"/>
          <w:rtl/>
          <w:lang w:bidi="ar-LB"/>
        </w:rPr>
        <w:t xml:space="preserve"> </w:t>
      </w:r>
      <w:r>
        <w:rPr>
          <w:rFonts w:ascii="Times New Roman" w:hAnsi="Times New Roman" w:cs="Times New Roman" w:hint="cs"/>
          <w:sz w:val="32"/>
          <w:szCs w:val="32"/>
          <w:rtl/>
          <w:lang w:bidi="ar-LB"/>
        </w:rPr>
        <w:t>بج</w:t>
      </w:r>
      <w:r w:rsidR="00B81800">
        <w:rPr>
          <w:rFonts w:ascii="Times New Roman" w:hAnsi="Times New Roman" w:cs="Times New Roman" w:hint="cs"/>
          <w:sz w:val="32"/>
          <w:szCs w:val="32"/>
          <w:rtl/>
          <w:lang w:bidi="ar-LB"/>
        </w:rPr>
        <w:t>م</w:t>
      </w:r>
      <w:r>
        <w:rPr>
          <w:rFonts w:ascii="Times New Roman" w:hAnsi="Times New Roman" w:cs="Times New Roman" w:hint="cs"/>
          <w:sz w:val="32"/>
          <w:szCs w:val="32"/>
          <w:rtl/>
          <w:lang w:bidi="ar-LB"/>
        </w:rPr>
        <w:t>ع ما أمك</w:t>
      </w:r>
      <w:r w:rsidR="00B81800">
        <w:rPr>
          <w:rFonts w:ascii="Times New Roman" w:hAnsi="Times New Roman" w:cs="Times New Roman" w:hint="cs"/>
          <w:sz w:val="32"/>
          <w:szCs w:val="32"/>
          <w:rtl/>
          <w:lang w:bidi="ar-LB"/>
        </w:rPr>
        <w:t xml:space="preserve">ن </w:t>
      </w:r>
      <w:r>
        <w:rPr>
          <w:rFonts w:ascii="Times New Roman" w:hAnsi="Times New Roman" w:cs="Times New Roman" w:hint="cs"/>
          <w:sz w:val="32"/>
          <w:szCs w:val="32"/>
          <w:rtl/>
          <w:lang w:bidi="ar-LB"/>
        </w:rPr>
        <w:t xml:space="preserve">من مياه </w:t>
      </w:r>
      <w:r w:rsidR="00B81800">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ينابيع والجريان السطحي خلال موسم الشتاء والربيع ضمن بحيرات في المناطق العالية من البلدة بغية استعمالها لريّ الأراضي الزراعية خلال موسم الصيف.</w:t>
      </w:r>
    </w:p>
    <w:p w:rsidR="00737052" w:rsidRDefault="00737052" w:rsidP="00737052">
      <w:pPr>
        <w:bidi/>
        <w:ind w:left="4" w:firstLine="0"/>
        <w:rPr>
          <w:rFonts w:ascii="Times New Roman" w:hAnsi="Times New Roman" w:cs="Times New Roman"/>
          <w:sz w:val="32"/>
          <w:szCs w:val="32"/>
          <w:rtl/>
          <w:lang w:bidi="ar-LB"/>
        </w:rPr>
      </w:pPr>
    </w:p>
    <w:p w:rsidR="00A94E6E" w:rsidRPr="00737052" w:rsidRDefault="00737052" w:rsidP="00737052">
      <w:pPr>
        <w:bidi/>
        <w:ind w:left="4" w:firstLine="0"/>
        <w:rPr>
          <w:rFonts w:ascii="Times New Roman" w:hAnsi="Times New Roman" w:cs="Times New Roman"/>
          <w:sz w:val="32"/>
          <w:szCs w:val="32"/>
          <w:u w:val="single"/>
          <w:lang w:bidi="ar-LB"/>
        </w:rPr>
      </w:pPr>
      <w:r>
        <w:rPr>
          <w:rFonts w:ascii="Times New Roman" w:hAnsi="Times New Roman" w:cs="Times New Roman" w:hint="cs"/>
          <w:b/>
          <w:bCs/>
          <w:sz w:val="36"/>
          <w:szCs w:val="36"/>
          <w:u w:val="single"/>
          <w:rtl/>
          <w:lang w:bidi="ar-LB"/>
        </w:rPr>
        <w:t>مشروع بحيرة بقرقاشا موضوع الدراسة</w:t>
      </w:r>
    </w:p>
    <w:p w:rsidR="00A94E6E" w:rsidRDefault="00A94E6E" w:rsidP="00A94E6E">
      <w:pPr>
        <w:bidi/>
        <w:ind w:left="4" w:firstLine="0"/>
        <w:rPr>
          <w:rFonts w:ascii="Times New Roman" w:hAnsi="Times New Roman" w:cs="Times New Roman"/>
          <w:sz w:val="32"/>
          <w:szCs w:val="32"/>
          <w:rtl/>
          <w:lang w:bidi="ar-LB"/>
        </w:rPr>
      </w:pPr>
    </w:p>
    <w:p w:rsidR="004810E5" w:rsidRDefault="00A94E6E" w:rsidP="00493E41">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r>
      <w:r w:rsidR="000E6550">
        <w:rPr>
          <w:rFonts w:ascii="Times New Roman" w:hAnsi="Times New Roman" w:cs="Times New Roman" w:hint="cs"/>
          <w:sz w:val="32"/>
          <w:szCs w:val="32"/>
          <w:rtl/>
          <w:lang w:bidi="ar-LB"/>
        </w:rPr>
        <w:t>تنفيذاً لطريقة تجميع مياه الشتاء ضمن بحيرات جبلية للإستفادة منها في خلال مواسم الريّ، وبمساعدة منظمة الدول الأوروبية، قامت البلدية</w:t>
      </w:r>
      <w:r w:rsidR="00493E41">
        <w:rPr>
          <w:rFonts w:ascii="Times New Roman" w:hAnsi="Times New Roman" w:cs="Times New Roman" w:hint="cs"/>
          <w:sz w:val="32"/>
          <w:szCs w:val="32"/>
          <w:rtl/>
          <w:lang w:bidi="ar-LB"/>
        </w:rPr>
        <w:t xml:space="preserve"> بإنشاء بحيرة على العقار رقم /1977/ المصنّف كمشاع تصل حدوده إلى أعالي الجبل. منسوب هذه البحيرة 1780 م فوق سطح البحر، وتبلغ سعتها حوالي /22000 م</w:t>
      </w:r>
      <w:r w:rsidR="00493E41" w:rsidRPr="00493E41">
        <w:rPr>
          <w:rFonts w:ascii="Times New Roman" w:hAnsi="Times New Roman" w:cs="Times New Roman" w:hint="cs"/>
          <w:sz w:val="32"/>
          <w:szCs w:val="32"/>
          <w:vertAlign w:val="superscript"/>
          <w:rtl/>
          <w:lang w:bidi="ar-LB"/>
        </w:rPr>
        <w:t>3</w:t>
      </w:r>
      <w:r w:rsidR="00493E41">
        <w:rPr>
          <w:rFonts w:ascii="Times New Roman" w:hAnsi="Times New Roman" w:cs="Times New Roman" w:hint="cs"/>
          <w:sz w:val="32"/>
          <w:szCs w:val="32"/>
          <w:rtl/>
          <w:lang w:bidi="ar-LB"/>
        </w:rPr>
        <w:t>/ من المياه تؤمّنها الثلوج المتراكمة ونبعان في المنطقة هما: نبع الجديد ونبع البحيص.</w:t>
      </w:r>
    </w:p>
    <w:p w:rsidR="00493E41" w:rsidRDefault="00493E41" w:rsidP="00493E4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ولما كانت كمية المياه المتوفّرة في المنطقة المحيطة بهذه البحيرة أكبر بكثير من تلك التي تستوعبها، وكانت كمية كبيرة منها تذهب إلى البحر دون إمكانية الإستفادة منها؛</w:t>
      </w:r>
    </w:p>
    <w:p w:rsidR="00493E41" w:rsidRDefault="00493E41" w:rsidP="00493E4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ولما كانت كمية المياه المجمّعة في البحيرة لا تكفي لريّ كامل مساحة أراضي بقرقاشا الزراعية الممتدّة على السفوح ما بين 1400 م و 1800 م فوق سطح البحر؛</w:t>
      </w:r>
    </w:p>
    <w:p w:rsidR="00493E41" w:rsidRDefault="00493E41" w:rsidP="00493E4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A94E6E">
        <w:rPr>
          <w:rFonts w:ascii="Times New Roman" w:hAnsi="Times New Roman" w:cs="Times New Roman" w:hint="cs"/>
          <w:sz w:val="32"/>
          <w:szCs w:val="32"/>
          <w:rtl/>
          <w:lang w:bidi="ar-LB"/>
        </w:rPr>
        <w:t>و</w:t>
      </w:r>
      <w:r>
        <w:rPr>
          <w:rFonts w:ascii="Times New Roman" w:hAnsi="Times New Roman" w:cs="Times New Roman" w:hint="cs"/>
          <w:sz w:val="32"/>
          <w:szCs w:val="32"/>
          <w:rtl/>
          <w:lang w:bidi="ar-LB"/>
        </w:rPr>
        <w:t>نظراً للفرق الملموس بين مردود الأراضي البعل والأراضي المروية؛</w:t>
      </w:r>
    </w:p>
    <w:p w:rsidR="00493E41" w:rsidRDefault="00493E41" w:rsidP="00493E4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كانت فكرة إنشاء البحيرة </w:t>
      </w:r>
      <w:r w:rsidR="004810E5">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مقترحة على العقار ذاته لمساحته الكافية ولعدم الحاجة إلى استملاك كان سيزيد من كلفة المشروع.</w:t>
      </w:r>
    </w:p>
    <w:p w:rsidR="00493E41" w:rsidRDefault="00493E41" w:rsidP="00493E41">
      <w:pPr>
        <w:bidi/>
        <w:ind w:left="4" w:firstLine="0"/>
        <w:rPr>
          <w:rFonts w:ascii="Times New Roman" w:hAnsi="Times New Roman" w:cs="Times New Roman" w:hint="cs"/>
          <w:sz w:val="32"/>
          <w:szCs w:val="32"/>
          <w:rtl/>
          <w:lang w:bidi="ar-LB"/>
        </w:rPr>
      </w:pPr>
    </w:p>
    <w:p w:rsidR="00E93A65" w:rsidRDefault="00E93A65" w:rsidP="00E93A65">
      <w:pPr>
        <w:bidi/>
        <w:ind w:left="4" w:firstLine="0"/>
        <w:rPr>
          <w:rFonts w:ascii="Times New Roman" w:hAnsi="Times New Roman" w:cs="Times New Roman" w:hint="cs"/>
          <w:sz w:val="32"/>
          <w:szCs w:val="32"/>
          <w:rtl/>
          <w:lang w:bidi="ar-LB"/>
        </w:rPr>
      </w:pPr>
    </w:p>
    <w:p w:rsidR="00734311" w:rsidRDefault="00734311" w:rsidP="00734311">
      <w:pPr>
        <w:bidi/>
        <w:ind w:left="4" w:firstLine="0"/>
        <w:rPr>
          <w:rFonts w:ascii="Times New Roman" w:hAnsi="Times New Roman" w:cs="Times New Roman" w:hint="cs"/>
          <w:sz w:val="32"/>
          <w:szCs w:val="32"/>
          <w:rtl/>
          <w:lang w:bidi="ar-LB"/>
        </w:rPr>
      </w:pPr>
    </w:p>
    <w:p w:rsidR="00734311" w:rsidRDefault="00734311" w:rsidP="00734311">
      <w:pPr>
        <w:bidi/>
        <w:ind w:left="4" w:firstLine="0"/>
        <w:rPr>
          <w:rFonts w:ascii="Times New Roman" w:hAnsi="Times New Roman" w:cs="Times New Roman" w:hint="cs"/>
          <w:sz w:val="32"/>
          <w:szCs w:val="32"/>
          <w:rtl/>
          <w:lang w:bidi="ar-LB"/>
        </w:rPr>
      </w:pPr>
    </w:p>
    <w:p w:rsidR="00E93A65" w:rsidRDefault="00E93A65" w:rsidP="00E93A65">
      <w:pPr>
        <w:bidi/>
        <w:ind w:left="4" w:firstLine="0"/>
        <w:rPr>
          <w:rFonts w:ascii="Times New Roman" w:hAnsi="Times New Roman" w:cs="Times New Roman"/>
          <w:sz w:val="32"/>
          <w:szCs w:val="32"/>
          <w:rtl/>
          <w:lang w:bidi="ar-LB"/>
        </w:rPr>
      </w:pPr>
    </w:p>
    <w:p w:rsidR="00493E41" w:rsidRDefault="00493E41" w:rsidP="00493E41">
      <w:pPr>
        <w:bidi/>
        <w:ind w:left="4" w:firstLine="0"/>
        <w:rPr>
          <w:rFonts w:ascii="Times New Roman" w:hAnsi="Times New Roman" w:cs="Times New Roman"/>
          <w:b/>
          <w:bCs/>
          <w:sz w:val="36"/>
          <w:szCs w:val="36"/>
          <w:rtl/>
          <w:lang w:bidi="ar-LB"/>
        </w:rPr>
      </w:pPr>
      <w:r>
        <w:rPr>
          <w:rFonts w:ascii="Times New Roman" w:hAnsi="Times New Roman" w:cs="Times New Roman" w:hint="cs"/>
          <w:b/>
          <w:bCs/>
          <w:sz w:val="36"/>
          <w:szCs w:val="36"/>
          <w:u w:val="single"/>
          <w:rtl/>
          <w:lang w:bidi="ar-LB"/>
        </w:rPr>
        <w:lastRenderedPageBreak/>
        <w:t>الدراسة</w:t>
      </w:r>
    </w:p>
    <w:p w:rsidR="00493E41" w:rsidRDefault="00493E41" w:rsidP="00493E41">
      <w:pPr>
        <w:bidi/>
        <w:ind w:left="4" w:firstLine="0"/>
        <w:rPr>
          <w:rFonts w:ascii="Times New Roman" w:hAnsi="Times New Roman" w:cs="Times New Roman"/>
          <w:b/>
          <w:bCs/>
          <w:sz w:val="36"/>
          <w:szCs w:val="36"/>
          <w:rtl/>
          <w:lang w:bidi="ar-LB"/>
        </w:rPr>
      </w:pPr>
    </w:p>
    <w:p w:rsidR="004810E5" w:rsidRDefault="00A94E6E" w:rsidP="00493E4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493E41">
        <w:rPr>
          <w:rFonts w:ascii="Times New Roman" w:hAnsi="Times New Roman" w:cs="Times New Roman" w:hint="cs"/>
          <w:sz w:val="32"/>
          <w:szCs w:val="32"/>
          <w:rtl/>
          <w:lang w:bidi="ar-LB"/>
        </w:rPr>
        <w:t>بعد زيارة موقع البحيرة المنشأة حالياً على المنسوب 1875 م فوق سطح البحر والكشف على منطقتها، حدّد موقع البحيرة المنوي إنشاؤها على مقربة من الأولى.</w:t>
      </w:r>
    </w:p>
    <w:p w:rsidR="00734311" w:rsidRDefault="00493E41" w:rsidP="00493E41">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r>
    </w:p>
    <w:p w:rsidR="004810E5" w:rsidRDefault="00493E41" w:rsidP="00734311">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جرى مسح المنطقة المحدّدة طبوغرافياً (مسطّح وعدّة مقاطع) مساحتها 4.2 كلم</w:t>
      </w:r>
      <w:r w:rsidRPr="00493E41">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 xml:space="preserve"> أي تزيد عن المساحة المطلوبة في دفتر الشروط بـ3 كلم</w:t>
      </w:r>
      <w:r w:rsidRPr="00493E41">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w:t>
      </w:r>
    </w:p>
    <w:p w:rsidR="00734311" w:rsidRDefault="00493E41" w:rsidP="00493E41">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r>
    </w:p>
    <w:p w:rsidR="00493E41" w:rsidRDefault="00493E41" w:rsidP="00734311">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بوشر بعد ذلك بدراسة التربة من الناحية الجيوتقنية (ميكانيكا </w:t>
      </w:r>
      <w:r w:rsidR="004810E5">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تربة) وذلك بتنفيذ "سبر غور" بعمق عشرة أمتار تقريباً، أخذت منه عيّنات على عمق 5 أمتار تقريباً وعلى عمق 9 أمتار تقريباً، كما جرى حفر عدّة حفر في منطقة الدرس. وفي النهاية أخذت خمس عيّنات أرسلت إلى</w:t>
      </w:r>
      <w:r w:rsidR="00A22633">
        <w:rPr>
          <w:rFonts w:ascii="Times New Roman" w:hAnsi="Times New Roman" w:cs="Times New Roman" w:hint="cs"/>
          <w:sz w:val="32"/>
          <w:szCs w:val="32"/>
          <w:rtl/>
          <w:lang w:bidi="ar-LB"/>
        </w:rPr>
        <w:t xml:space="preserve"> المختبر لإجراء التجارب التقنية،</w:t>
      </w:r>
      <w:r>
        <w:rPr>
          <w:rFonts w:ascii="Times New Roman" w:hAnsi="Times New Roman" w:cs="Times New Roman" w:hint="cs"/>
          <w:sz w:val="32"/>
          <w:szCs w:val="32"/>
          <w:rtl/>
          <w:lang w:bidi="ar-LB"/>
        </w:rPr>
        <w:t xml:space="preserve"> وقد وضعت هذه النتائج في التقرير المرفق بهذه الدراسة.</w:t>
      </w:r>
    </w:p>
    <w:p w:rsidR="00734311" w:rsidRDefault="00493E41" w:rsidP="00962D35">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r>
    </w:p>
    <w:p w:rsidR="00962D35" w:rsidRDefault="00493E41" w:rsidP="00734311">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كما وضع مسطّح جيولوجي عام لمنطقة شمال لبنان، أخذ من خرائط لبنان الجيولوجية  مقياس /50000/1/ والتي تغطّي قسم من الخرائط العائدة لمناطق: قرطبا، بعلبك، طرابلس، سير الضنيّة. كما وضعت الخريطة الجيولوجية التفصيلية العائدة لمنطقة الدرس التي سبق أن حدّدت طبوغرافياً مع مقطع طولي يظهر الطبقات الجيولوجية المتتالية تاريخياً والتي تشكّل أرض المنطقة</w:t>
      </w:r>
      <w:r w:rsidR="00962D35">
        <w:rPr>
          <w:rFonts w:ascii="Times New Roman" w:hAnsi="Times New Roman" w:cs="Times New Roman" w:hint="cs"/>
          <w:sz w:val="32"/>
          <w:szCs w:val="32"/>
          <w:rtl/>
          <w:lang w:bidi="ar-LB"/>
        </w:rPr>
        <w:t>.</w:t>
      </w:r>
    </w:p>
    <w:p w:rsidR="00734311" w:rsidRDefault="00962D35" w:rsidP="00962D35">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r>
    </w:p>
    <w:p w:rsidR="00962D35" w:rsidRDefault="00962D35" w:rsidP="00734311">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حدّدت الدراسة الهيدرولوجية مصادر المياه من جهة، ومن جهة أخرى احتسبت المعدّل الإجمالي لكميات المياه التي الممكن توافرها في المنطقة للإستفادة بما أمكن منها خلال موسم الري.</w:t>
      </w:r>
    </w:p>
    <w:p w:rsidR="00962D35" w:rsidRDefault="00962D35" w:rsidP="00962D3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تضمّنت مصادر المياه في المنطقة درس الجريان السطحي الذي يؤمّنه الحوض الصبّاب للمنطقة، كذل</w:t>
      </w:r>
      <w:r w:rsidR="00A61FD0">
        <w:rPr>
          <w:rFonts w:ascii="Times New Roman" w:hAnsi="Times New Roman" w:cs="Times New Roman" w:hint="cs"/>
          <w:sz w:val="32"/>
          <w:szCs w:val="32"/>
          <w:rtl/>
          <w:lang w:bidi="ar-LB"/>
        </w:rPr>
        <w:t>ك</w:t>
      </w:r>
      <w:r>
        <w:rPr>
          <w:rFonts w:ascii="Times New Roman" w:hAnsi="Times New Roman" w:cs="Times New Roman" w:hint="cs"/>
          <w:sz w:val="32"/>
          <w:szCs w:val="32"/>
          <w:rtl/>
          <w:lang w:bidi="ar-LB"/>
        </w:rPr>
        <w:t xml:space="preserve"> مياه الينابيع المنتشرة في المنطقة التي تعلو موقع البحيرة موضوع الدراسة.</w:t>
      </w:r>
    </w:p>
    <w:p w:rsidR="00962D35" w:rsidRDefault="00962D35" w:rsidP="00962D35">
      <w:pPr>
        <w:bidi/>
        <w:ind w:left="4" w:firstLine="0"/>
        <w:rPr>
          <w:rFonts w:ascii="Times New Roman" w:hAnsi="Times New Roman" w:cs="Times New Roman"/>
          <w:sz w:val="32"/>
          <w:szCs w:val="32"/>
          <w:rtl/>
          <w:lang w:bidi="ar-LB"/>
        </w:rPr>
      </w:pPr>
    </w:p>
    <w:p w:rsidR="00A61FD0" w:rsidRPr="00962D35" w:rsidRDefault="00962D35" w:rsidP="00962D35">
      <w:pPr>
        <w:bidi/>
        <w:ind w:left="4" w:firstLine="0"/>
        <w:rPr>
          <w:rFonts w:ascii="Times New Roman" w:hAnsi="Times New Roman" w:cs="Times New Roman"/>
          <w:b/>
          <w:bCs/>
          <w:sz w:val="32"/>
          <w:szCs w:val="32"/>
          <w:u w:val="single"/>
          <w:rtl/>
          <w:lang w:bidi="ar-LB"/>
        </w:rPr>
      </w:pPr>
      <w:r>
        <w:rPr>
          <w:rFonts w:ascii="Times New Roman" w:hAnsi="Times New Roman" w:cs="Times New Roman" w:hint="cs"/>
          <w:b/>
          <w:bCs/>
          <w:sz w:val="32"/>
          <w:szCs w:val="32"/>
          <w:u w:val="single"/>
          <w:rtl/>
          <w:lang w:bidi="ar-LB"/>
        </w:rPr>
        <w:t>أولاً:</w:t>
      </w:r>
      <w:r>
        <w:rPr>
          <w:rFonts w:ascii="Times New Roman" w:hAnsi="Times New Roman" w:cs="Times New Roman" w:hint="cs"/>
          <w:b/>
          <w:bCs/>
          <w:sz w:val="32"/>
          <w:szCs w:val="32"/>
          <w:u w:val="single"/>
          <w:rtl/>
          <w:lang w:bidi="ar-LB"/>
        </w:rPr>
        <w:tab/>
        <w:t>الجريان السطحي</w:t>
      </w:r>
    </w:p>
    <w:p w:rsidR="00962D35" w:rsidRDefault="00962D35" w:rsidP="00A61FD0">
      <w:pPr>
        <w:bidi/>
        <w:ind w:left="4" w:firstLine="0"/>
        <w:rPr>
          <w:rFonts w:ascii="Times New Roman" w:hAnsi="Times New Roman" w:cs="Times New Roman"/>
          <w:sz w:val="32"/>
          <w:szCs w:val="32"/>
          <w:rtl/>
          <w:lang w:bidi="ar-LB"/>
        </w:rPr>
      </w:pPr>
    </w:p>
    <w:p w:rsidR="00A61FD0" w:rsidRDefault="00A61FD0" w:rsidP="00962D3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962D35">
        <w:rPr>
          <w:rFonts w:ascii="Times New Roman" w:hAnsi="Times New Roman" w:cs="Times New Roman" w:hint="cs"/>
          <w:sz w:val="32"/>
          <w:szCs w:val="32"/>
          <w:rtl/>
          <w:lang w:bidi="ar-LB"/>
        </w:rPr>
        <w:t>تعتمد كمية مياه الجريان السطحي على كل من مساحة حوض الصبّاب، والمعدّل السنوي للهواطل في المنطقة، ونسبة الجريان السطحي من كمية الهواطل.</w:t>
      </w:r>
    </w:p>
    <w:p w:rsidR="00962D35" w:rsidRDefault="00584F5D" w:rsidP="00834DBE">
      <w:pPr>
        <w:bidi/>
        <w:ind w:left="4" w:firstLine="0"/>
        <w:rPr>
          <w:rFonts w:ascii="Times New Roman" w:hAnsi="Times New Roman" w:cs="Times New Roman"/>
          <w:sz w:val="32"/>
          <w:szCs w:val="32"/>
          <w:rtl/>
          <w:lang w:bidi="ar-LB"/>
        </w:rPr>
      </w:pPr>
      <w:r w:rsidRPr="00577854">
        <w:rPr>
          <w:rFonts w:ascii="Times New Roman" w:hAnsi="Times New Roman" w:cs="Times New Roman" w:hint="cs"/>
          <w:sz w:val="32"/>
          <w:szCs w:val="32"/>
          <w:rtl/>
          <w:lang w:bidi="ar-LB"/>
        </w:rPr>
        <w:tab/>
      </w:r>
      <w:r w:rsidR="00962D35">
        <w:rPr>
          <w:rFonts w:ascii="Times New Roman" w:hAnsi="Times New Roman" w:cs="Times New Roman" w:hint="cs"/>
          <w:sz w:val="32"/>
          <w:szCs w:val="32"/>
          <w:rtl/>
          <w:lang w:bidi="ar-LB"/>
        </w:rPr>
        <w:t>انطلاقاً من خرائط مديرية الشؤون الجغرافية مقياس /20000/1/، جرى تحديد الحوض الصبّاب ا</w:t>
      </w:r>
      <w:r w:rsidR="00A61FD0">
        <w:rPr>
          <w:rFonts w:ascii="Times New Roman" w:hAnsi="Times New Roman" w:cs="Times New Roman" w:hint="cs"/>
          <w:sz w:val="32"/>
          <w:szCs w:val="32"/>
          <w:rtl/>
          <w:lang w:bidi="ar-LB"/>
        </w:rPr>
        <w:t>ل</w:t>
      </w:r>
      <w:r w:rsidR="00962D35">
        <w:rPr>
          <w:rFonts w:ascii="Times New Roman" w:hAnsi="Times New Roman" w:cs="Times New Roman" w:hint="cs"/>
          <w:sz w:val="32"/>
          <w:szCs w:val="32"/>
          <w:rtl/>
          <w:lang w:bidi="ar-LB"/>
        </w:rPr>
        <w:t>ذي يمكن أن توفّر مياهه كمية تصبّ في البحيرة</w:t>
      </w:r>
      <w:r w:rsidR="00834DBE">
        <w:rPr>
          <w:rFonts w:ascii="Times New Roman" w:hAnsi="Times New Roman" w:cs="Times New Roman" w:hint="cs"/>
          <w:sz w:val="32"/>
          <w:szCs w:val="32"/>
          <w:rtl/>
          <w:lang w:bidi="ar-LB"/>
        </w:rPr>
        <w:t>،</w:t>
      </w:r>
      <w:r w:rsidR="00962D35">
        <w:rPr>
          <w:rFonts w:ascii="Times New Roman" w:hAnsi="Times New Roman" w:cs="Times New Roman" w:hint="cs"/>
          <w:sz w:val="32"/>
          <w:szCs w:val="32"/>
          <w:rtl/>
          <w:lang w:bidi="ar-LB"/>
        </w:rPr>
        <w:t xml:space="preserve"> كما حدّد المسيل الذي يصبّ مباشرة في البحيرة المنوي إنشاؤها.</w:t>
      </w:r>
    </w:p>
    <w:p w:rsidR="00A61FD0" w:rsidRDefault="00962D35" w:rsidP="00962D3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أما بالنسبة إلى المعدّل السنوي للهواطل، فإن الدراسات والخرائط العائدة إلى هذا المعدّل تعود إلى القرن الماضي، ونذكر هنا آخر هذه الدراسات:</w:t>
      </w:r>
    </w:p>
    <w:p w:rsidR="00604664" w:rsidRDefault="00962D35" w:rsidP="00834DBE">
      <w:pPr>
        <w:numPr>
          <w:ilvl w:val="0"/>
          <w:numId w:val="31"/>
        </w:numPr>
        <w:bidi/>
        <w:rPr>
          <w:rFonts w:ascii="Times New Roman" w:hAnsi="Times New Roman" w:cs="Times New Roman"/>
          <w:sz w:val="32"/>
          <w:szCs w:val="32"/>
          <w:lang w:bidi="ar-LB"/>
        </w:rPr>
      </w:pPr>
      <w:r>
        <w:rPr>
          <w:rFonts w:ascii="Times New Roman" w:hAnsi="Times New Roman" w:cs="Times New Roman" w:hint="cs"/>
          <w:sz w:val="32"/>
          <w:szCs w:val="32"/>
          <w:rtl/>
          <w:lang w:bidi="ar-LB"/>
        </w:rPr>
        <w:t>للخبير الأب جاك بلاسار الذي وضع بالتعاون مع مصلحة الأر</w:t>
      </w:r>
      <w:r w:rsidR="00834DBE">
        <w:rPr>
          <w:rFonts w:ascii="Times New Roman" w:hAnsi="Times New Roman" w:cs="Times New Roman" w:hint="cs"/>
          <w:sz w:val="32"/>
          <w:szCs w:val="32"/>
          <w:rtl/>
          <w:lang w:bidi="ar-LB"/>
        </w:rPr>
        <w:t>ص</w:t>
      </w:r>
      <w:r>
        <w:rPr>
          <w:rFonts w:ascii="Times New Roman" w:hAnsi="Times New Roman" w:cs="Times New Roman" w:hint="cs"/>
          <w:sz w:val="32"/>
          <w:szCs w:val="32"/>
          <w:rtl/>
          <w:lang w:bidi="ar-LB"/>
        </w:rPr>
        <w:t>اد الجوية في لبنان خريطة معدّل الهواطل في لبنان التي صدرت سنة 1971، وجاءت شروحات هذه الخريطة بالتقرير الذي صدر سنة 1972.</w:t>
      </w:r>
    </w:p>
    <w:p w:rsidR="00962D35" w:rsidRDefault="00962D35" w:rsidP="00962D35">
      <w:pPr>
        <w:bidi/>
        <w:ind w:left="72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lastRenderedPageBreak/>
        <w:t>نذكر أيضاً أن الأب بلاسار أصدر سنة 1977 "أطلس لبنان المناخي" ضمن أربعة مجلّدات تغطّي كافة عناصر المناخ من حرارة ورطوبة وغيره.</w:t>
      </w:r>
    </w:p>
    <w:p w:rsidR="00604664" w:rsidRDefault="00962D35" w:rsidP="00962D35">
      <w:pPr>
        <w:numPr>
          <w:ilvl w:val="0"/>
          <w:numId w:val="31"/>
        </w:numPr>
        <w:bidi/>
        <w:rPr>
          <w:rFonts w:ascii="Times New Roman" w:hAnsi="Times New Roman" w:cs="Times New Roman" w:hint="cs"/>
          <w:sz w:val="32"/>
          <w:szCs w:val="32"/>
          <w:lang w:bidi="ar-LB"/>
        </w:rPr>
      </w:pPr>
      <w:r>
        <w:rPr>
          <w:rFonts w:ascii="Times New Roman" w:hAnsi="Times New Roman" w:cs="Times New Roman" w:hint="cs"/>
          <w:sz w:val="32"/>
          <w:szCs w:val="32"/>
          <w:rtl/>
          <w:lang w:bidi="ar-LB"/>
        </w:rPr>
        <w:t>لمنظمة الأغذية والزراعة (الفاو) والتي أصدرت، ضمن مشروع إنماء لبنان الجنوبي، خريطة معدّل الهواطل في لبنان سنة 1973 اعتماداً على المعطيات المناخية المتوفّرة لفترة 1939 و 1970.</w:t>
      </w:r>
    </w:p>
    <w:p w:rsidR="00E93A65" w:rsidRDefault="00E93A65" w:rsidP="00834DBE">
      <w:pPr>
        <w:bidi/>
        <w:ind w:left="4" w:firstLine="0"/>
        <w:rPr>
          <w:rFonts w:ascii="Times New Roman" w:hAnsi="Times New Roman" w:cs="Times New Roman" w:hint="cs"/>
          <w:sz w:val="32"/>
          <w:szCs w:val="32"/>
          <w:rtl/>
          <w:lang w:bidi="ar-LB"/>
        </w:rPr>
      </w:pPr>
    </w:p>
    <w:p w:rsidR="00604664" w:rsidRDefault="00604664" w:rsidP="00E93A65">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r>
      <w:r w:rsidR="00962D35">
        <w:rPr>
          <w:rFonts w:ascii="Times New Roman" w:hAnsi="Times New Roman" w:cs="Times New Roman" w:hint="cs"/>
          <w:sz w:val="32"/>
          <w:szCs w:val="32"/>
          <w:rtl/>
          <w:lang w:bidi="ar-LB"/>
        </w:rPr>
        <w:t>ولما لم تتوفّر دراسة حديثة حول موضوع معدّل الهواطل السنوي لهذه الأيام، رغم الكلام الكثير عن التغييرات المناخية وتأثيرها على كمية المياه السنوية أو على توزي</w:t>
      </w:r>
      <w:r>
        <w:rPr>
          <w:rFonts w:ascii="Times New Roman" w:hAnsi="Times New Roman" w:cs="Times New Roman" w:hint="cs"/>
          <w:sz w:val="32"/>
          <w:szCs w:val="32"/>
          <w:rtl/>
          <w:lang w:bidi="ar-LB"/>
        </w:rPr>
        <w:t>ع</w:t>
      </w:r>
      <w:r w:rsidR="00962D35">
        <w:rPr>
          <w:rFonts w:ascii="Times New Roman" w:hAnsi="Times New Roman" w:cs="Times New Roman" w:hint="cs"/>
          <w:sz w:val="32"/>
          <w:szCs w:val="32"/>
          <w:rtl/>
          <w:lang w:bidi="ar-LB"/>
        </w:rPr>
        <w:t>ه</w:t>
      </w:r>
      <w:r>
        <w:rPr>
          <w:rFonts w:ascii="Times New Roman" w:hAnsi="Times New Roman" w:cs="Times New Roman" w:hint="cs"/>
          <w:sz w:val="32"/>
          <w:szCs w:val="32"/>
          <w:rtl/>
          <w:lang w:bidi="ar-LB"/>
        </w:rPr>
        <w:t>ا</w:t>
      </w:r>
      <w:r w:rsidR="00962D35">
        <w:rPr>
          <w:rFonts w:ascii="Times New Roman" w:hAnsi="Times New Roman" w:cs="Times New Roman" w:hint="cs"/>
          <w:sz w:val="32"/>
          <w:szCs w:val="32"/>
          <w:rtl/>
          <w:lang w:bidi="ar-LB"/>
        </w:rPr>
        <w:t xml:space="preserve"> خ</w:t>
      </w:r>
      <w:r>
        <w:rPr>
          <w:rFonts w:ascii="Times New Roman" w:hAnsi="Times New Roman" w:cs="Times New Roman" w:hint="cs"/>
          <w:sz w:val="32"/>
          <w:szCs w:val="32"/>
          <w:rtl/>
          <w:lang w:bidi="ar-LB"/>
        </w:rPr>
        <w:t>ل</w:t>
      </w:r>
      <w:r w:rsidR="00834DBE">
        <w:rPr>
          <w:rFonts w:ascii="Times New Roman" w:hAnsi="Times New Roman" w:cs="Times New Roman" w:hint="cs"/>
          <w:sz w:val="32"/>
          <w:szCs w:val="32"/>
          <w:rtl/>
          <w:lang w:bidi="ar-LB"/>
        </w:rPr>
        <w:t xml:space="preserve">ال أشهر السنة؛ </w:t>
      </w:r>
      <w:r w:rsidR="00962D35">
        <w:rPr>
          <w:rFonts w:ascii="Times New Roman" w:hAnsi="Times New Roman" w:cs="Times New Roman" w:hint="cs"/>
          <w:sz w:val="32"/>
          <w:szCs w:val="32"/>
          <w:rtl/>
          <w:lang w:bidi="ar-LB"/>
        </w:rPr>
        <w:t>لذلك فقد اعتمدت هذه الدراسة على خريطة منظمة الأغذية والزراعة المذكورة أعلاه، والتي أظهرت أن معدّل الهواطل السنوي لمنطقة المشروع هو الأعلى في لبنان والذي يصل إلى /1700 ملم/ في السنة.</w:t>
      </w:r>
    </w:p>
    <w:p w:rsidR="00E93A65" w:rsidRDefault="00E93A65" w:rsidP="00E93A65">
      <w:pPr>
        <w:bidi/>
        <w:ind w:left="4" w:firstLine="0"/>
        <w:rPr>
          <w:rFonts w:ascii="Times New Roman" w:hAnsi="Times New Roman" w:cs="Times New Roman"/>
          <w:sz w:val="32"/>
          <w:szCs w:val="32"/>
          <w:rtl/>
          <w:lang w:bidi="ar-LB"/>
        </w:rPr>
      </w:pPr>
    </w:p>
    <w:p w:rsidR="00962D35" w:rsidRDefault="00962D35" w:rsidP="00834DBE">
      <w:pPr>
        <w:bidi/>
        <w:ind w:left="4" w:firstLine="0"/>
        <w:rPr>
          <w:rFonts w:ascii="Times New Roman" w:hAnsi="Times New Roman" w:cs="Times New Roman" w:hint="cs"/>
          <w:sz w:val="32"/>
          <w:szCs w:val="32"/>
          <w:rtl/>
          <w:lang w:bidi="ar-LB"/>
        </w:rPr>
      </w:pPr>
      <w:r w:rsidRPr="00962D35">
        <w:rPr>
          <w:rFonts w:ascii="Times New Roman" w:hAnsi="Times New Roman" w:cs="Times New Roman" w:hint="cs"/>
          <w:sz w:val="32"/>
          <w:szCs w:val="32"/>
          <w:rtl/>
          <w:lang w:bidi="ar-LB"/>
        </w:rPr>
        <w:tab/>
        <w:t>ولما كان خبراء البيئة في لبنان يعتبرون أن التغيير</w:t>
      </w:r>
      <w:r>
        <w:rPr>
          <w:rFonts w:ascii="Times New Roman" w:hAnsi="Times New Roman" w:cs="Times New Roman" w:hint="cs"/>
          <w:sz w:val="32"/>
          <w:szCs w:val="32"/>
          <w:rtl/>
          <w:lang w:bidi="ar-LB"/>
        </w:rPr>
        <w:t xml:space="preserve"> المناخي قد أثّر على الهواطل بانخفاض المعدّل السنوي ما بين 20 إلى 30% (وهذا رأيهم)، فقد اعتمدت نسبة 70% في احتساب الكمية الحالية للهواطل، وهذا يعطينا هامشاً من الأمان باعتبار هذا الإفتراض يمثل أسوأ الإحتمالات.</w:t>
      </w:r>
    </w:p>
    <w:p w:rsidR="00E93A65" w:rsidRDefault="00E93A65" w:rsidP="00E93A65">
      <w:pPr>
        <w:bidi/>
        <w:ind w:left="4" w:firstLine="0"/>
        <w:rPr>
          <w:rFonts w:ascii="Times New Roman" w:hAnsi="Times New Roman" w:cs="Times New Roman"/>
          <w:sz w:val="32"/>
          <w:szCs w:val="32"/>
          <w:rtl/>
          <w:lang w:bidi="ar-LB"/>
        </w:rPr>
      </w:pPr>
    </w:p>
    <w:p w:rsidR="00962D35" w:rsidRDefault="00962D35" w:rsidP="00834DBE">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وأخيراً لاحتساب عامل الجريان السطحي الذي يشكّل معدّل كمية مياه الجريان السطحي بالنسبة إلى معدّل كمية الهواطل السنوية</w:t>
      </w:r>
      <w:r w:rsidR="00834DBE">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w:t>
      </w:r>
      <w:r w:rsidR="00834DBE">
        <w:rPr>
          <w:rFonts w:ascii="Times New Roman" w:hAnsi="Times New Roman" w:cs="Times New Roman" w:hint="cs"/>
          <w:sz w:val="32"/>
          <w:szCs w:val="32"/>
          <w:rtl/>
          <w:lang w:bidi="ar-LB"/>
        </w:rPr>
        <w:t>ف</w:t>
      </w:r>
      <w:r>
        <w:rPr>
          <w:rFonts w:ascii="Times New Roman" w:hAnsi="Times New Roman" w:cs="Times New Roman" w:hint="cs"/>
          <w:sz w:val="32"/>
          <w:szCs w:val="32"/>
          <w:rtl/>
          <w:lang w:bidi="ar-LB"/>
        </w:rPr>
        <w:t>الدراسة الوحيدة حول هذا الموضوع وضعها الخبير الجيولوجي مولار سنة 1970، وعنوانها: "المياه الجوفية في لبنان".</w:t>
      </w:r>
    </w:p>
    <w:p w:rsidR="00962D35" w:rsidRDefault="00962D35" w:rsidP="00962D3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وقد جاء في الصفحة 170 من التقرير الجدول 77، تحليل لكمية المياه في الأحواض المواجهة للمتوسّط، وفيما يتعلّق بالمناطق العالية في لبنان المكوّنة من الطبقات الجيولوجية كريتاسي، أن معدّل الهواطل في هذه المناطق يصل إلى 1650 ملم في السنة، تضيع منها نسبة </w:t>
      </w:r>
      <w:r w:rsidR="00834DBE">
        <w:rPr>
          <w:rFonts w:ascii="Times New Roman" w:hAnsi="Times New Roman" w:cs="Times New Roman" w:hint="cs"/>
          <w:sz w:val="32"/>
          <w:szCs w:val="32"/>
          <w:rtl/>
          <w:lang w:bidi="ar-LB"/>
        </w:rPr>
        <w:t>44% كتبخّر ونتح</w:t>
      </w:r>
      <w:r>
        <w:rPr>
          <w:rFonts w:ascii="Times New Roman" w:hAnsi="Times New Roman" w:cs="Times New Roman" w:hint="cs"/>
          <w:sz w:val="32"/>
          <w:szCs w:val="32"/>
          <w:rtl/>
          <w:lang w:bidi="ar-LB"/>
        </w:rPr>
        <w:t>، وتذهب 49% نحو الطبقات الجوفية ولا يبقى كجريان سطحي سوى 7% من أصل الهواطل السنوية.</w:t>
      </w:r>
    </w:p>
    <w:p w:rsidR="00834DBE" w:rsidRDefault="00962D35" w:rsidP="00834DBE">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تفاصيل نتائج الجريان السطحي مفصّلة في ال</w:t>
      </w:r>
      <w:r w:rsidR="00182330">
        <w:rPr>
          <w:rFonts w:ascii="Times New Roman" w:hAnsi="Times New Roman" w:cs="Times New Roman" w:hint="cs"/>
          <w:sz w:val="32"/>
          <w:szCs w:val="32"/>
          <w:rtl/>
          <w:lang w:bidi="ar-LB"/>
        </w:rPr>
        <w:t xml:space="preserve">دراسة </w:t>
      </w:r>
      <w:r>
        <w:rPr>
          <w:rFonts w:ascii="Times New Roman" w:hAnsi="Times New Roman" w:cs="Times New Roman" w:hint="cs"/>
          <w:sz w:val="32"/>
          <w:szCs w:val="32"/>
          <w:rtl/>
          <w:lang w:bidi="ar-LB"/>
        </w:rPr>
        <w:t>الهيدرولوجية المرفقة.</w:t>
      </w:r>
    </w:p>
    <w:p w:rsidR="00834DBE" w:rsidRDefault="00834DBE" w:rsidP="00834DBE">
      <w:pPr>
        <w:bidi/>
        <w:ind w:left="4" w:firstLine="0"/>
        <w:rPr>
          <w:rFonts w:ascii="Times New Roman" w:hAnsi="Times New Roman" w:cs="Times New Roman"/>
          <w:sz w:val="32"/>
          <w:szCs w:val="32"/>
          <w:rtl/>
          <w:lang w:bidi="ar-LB"/>
        </w:rPr>
      </w:pPr>
    </w:p>
    <w:p w:rsidR="001C183D" w:rsidRDefault="00834DBE" w:rsidP="001C183D">
      <w:pPr>
        <w:bidi/>
        <w:ind w:left="4" w:firstLine="0"/>
        <w:rPr>
          <w:rFonts w:ascii="Times New Roman" w:hAnsi="Times New Roman" w:cs="Times New Roman"/>
          <w:b/>
          <w:bCs/>
          <w:sz w:val="32"/>
          <w:szCs w:val="32"/>
          <w:u w:val="single"/>
          <w:rtl/>
          <w:lang w:bidi="ar-LB"/>
        </w:rPr>
      </w:pPr>
      <w:r>
        <w:rPr>
          <w:rFonts w:ascii="Times New Roman" w:hAnsi="Times New Roman" w:cs="Times New Roman" w:hint="cs"/>
          <w:b/>
          <w:bCs/>
          <w:sz w:val="32"/>
          <w:szCs w:val="32"/>
          <w:u w:val="single"/>
          <w:rtl/>
          <w:lang w:bidi="ar-LB"/>
        </w:rPr>
        <w:t>ثانياً:</w:t>
      </w:r>
      <w:r>
        <w:rPr>
          <w:rFonts w:ascii="Times New Roman" w:hAnsi="Times New Roman" w:cs="Times New Roman" w:hint="cs"/>
          <w:b/>
          <w:bCs/>
          <w:sz w:val="32"/>
          <w:szCs w:val="32"/>
          <w:u w:val="single"/>
          <w:rtl/>
          <w:lang w:bidi="ar-LB"/>
        </w:rPr>
        <w:tab/>
        <w:t>الينابيع</w:t>
      </w:r>
    </w:p>
    <w:p w:rsidR="001C183D" w:rsidRDefault="001C183D" w:rsidP="001C183D">
      <w:pPr>
        <w:bidi/>
        <w:ind w:left="4" w:firstLine="0"/>
        <w:rPr>
          <w:rFonts w:ascii="Times New Roman" w:hAnsi="Times New Roman" w:cs="Times New Roman"/>
          <w:sz w:val="32"/>
          <w:szCs w:val="32"/>
          <w:rtl/>
          <w:lang w:val="fr-FR" w:bidi="ar-LB"/>
        </w:rPr>
      </w:pPr>
    </w:p>
    <w:p w:rsidR="001C183D" w:rsidRDefault="001C183D" w:rsidP="00083FA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val="fr-FR" w:bidi="ar-LB"/>
        </w:rPr>
        <w:tab/>
        <w:t xml:space="preserve">في المنطقة المحيطة بمشروع البحيرة المنوي إنشاؤها نبعان هما: نبع البحيص ونبع الجديد. قام فريق </w:t>
      </w:r>
      <w:r w:rsidR="00083FA1">
        <w:rPr>
          <w:rFonts w:ascii="Times New Roman" w:hAnsi="Times New Roman" w:cs="Times New Roman" w:hint="cs"/>
          <w:sz w:val="32"/>
          <w:szCs w:val="32"/>
          <w:rtl/>
          <w:lang w:val="fr-FR" w:bidi="ar-LB"/>
        </w:rPr>
        <w:t>كيل تصريف</w:t>
      </w:r>
      <w:r>
        <w:rPr>
          <w:rFonts w:ascii="Times New Roman" w:hAnsi="Times New Roman" w:cs="Times New Roman" w:hint="cs"/>
          <w:sz w:val="32"/>
          <w:szCs w:val="32"/>
          <w:rtl/>
          <w:lang w:val="fr-FR" w:bidi="ar-LB"/>
        </w:rPr>
        <w:t xml:space="preserve"> الينابيع والأنهار بزيارة المنطقة بتاريخ 07/05/2018 وبتاريخ 28/07/2018</w:t>
      </w:r>
      <w:r>
        <w:rPr>
          <w:rFonts w:ascii="Times New Roman" w:hAnsi="Times New Roman" w:cs="Times New Roman" w:hint="cs"/>
          <w:sz w:val="32"/>
          <w:szCs w:val="32"/>
          <w:rtl/>
          <w:lang w:bidi="ar-LB"/>
        </w:rPr>
        <w:t>.</w:t>
      </w:r>
    </w:p>
    <w:p w:rsidR="001C183D" w:rsidRDefault="001C183D" w:rsidP="00083FA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w:t>
      </w:r>
      <w:r w:rsidR="00182330">
        <w:rPr>
          <w:rFonts w:ascii="Times New Roman" w:hAnsi="Times New Roman" w:cs="Times New Roman" w:hint="cs"/>
          <w:sz w:val="32"/>
          <w:szCs w:val="32"/>
          <w:rtl/>
          <w:lang w:bidi="ar-LB"/>
        </w:rPr>
        <w:t>كانت</w:t>
      </w:r>
      <w:r>
        <w:rPr>
          <w:rFonts w:ascii="Times New Roman" w:hAnsi="Times New Roman" w:cs="Times New Roman" w:hint="cs"/>
          <w:sz w:val="32"/>
          <w:szCs w:val="32"/>
          <w:rtl/>
          <w:lang w:bidi="ar-LB"/>
        </w:rPr>
        <w:t xml:space="preserve"> نتيجة تصريف نبع البحيص بجز</w:t>
      </w:r>
      <w:r w:rsidR="00083FA1">
        <w:rPr>
          <w:rFonts w:ascii="Times New Roman" w:hAnsi="Times New Roman" w:cs="Times New Roman" w:hint="cs"/>
          <w:sz w:val="32"/>
          <w:szCs w:val="32"/>
          <w:rtl/>
          <w:lang w:bidi="ar-LB"/>
        </w:rPr>
        <w:t>ئ</w:t>
      </w:r>
      <w:r>
        <w:rPr>
          <w:rFonts w:ascii="Times New Roman" w:hAnsi="Times New Roman" w:cs="Times New Roman" w:hint="cs"/>
          <w:sz w:val="32"/>
          <w:szCs w:val="32"/>
          <w:rtl/>
          <w:lang w:bidi="ar-LB"/>
        </w:rPr>
        <w:t>يه في الزيارة الأولى 15 ليتراً/ثانية، وفي الزيارة الثانية قدّرت الكمية بـ5 ليتر/ثانية.</w:t>
      </w:r>
    </w:p>
    <w:p w:rsidR="001C183D" w:rsidRDefault="001C183D" w:rsidP="001C183D">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أما نبع الجديد، فقد قدّر تصريفه في الزيارة الأولى بـ5 ليتر/ثانية، وفي الزيارة الثانية 2 ليتر/ثانية.</w:t>
      </w:r>
    </w:p>
    <w:p w:rsidR="001C183D" w:rsidRDefault="001C183D" w:rsidP="001C183D">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r>
      <w:r w:rsidR="00182330">
        <w:rPr>
          <w:rFonts w:ascii="Times New Roman" w:hAnsi="Times New Roman" w:cs="Times New Roman" w:hint="cs"/>
          <w:sz w:val="32"/>
          <w:szCs w:val="32"/>
          <w:rtl/>
          <w:lang w:bidi="ar-LB"/>
        </w:rPr>
        <w:t>الت</w:t>
      </w:r>
      <w:r>
        <w:rPr>
          <w:rFonts w:ascii="Times New Roman" w:hAnsi="Times New Roman" w:cs="Times New Roman" w:hint="cs"/>
          <w:sz w:val="32"/>
          <w:szCs w:val="32"/>
          <w:rtl/>
          <w:lang w:bidi="ar-LB"/>
        </w:rPr>
        <w:t xml:space="preserve">فاصيل الكاملة حول </w:t>
      </w:r>
      <w:r w:rsidR="00083FA1">
        <w:rPr>
          <w:rFonts w:ascii="Times New Roman" w:hAnsi="Times New Roman" w:cs="Times New Roman" w:hint="cs"/>
          <w:sz w:val="32"/>
          <w:szCs w:val="32"/>
          <w:rtl/>
          <w:lang w:bidi="ar-LB"/>
        </w:rPr>
        <w:t xml:space="preserve">تصريف </w:t>
      </w:r>
      <w:r>
        <w:rPr>
          <w:rFonts w:ascii="Times New Roman" w:hAnsi="Times New Roman" w:cs="Times New Roman" w:hint="cs"/>
          <w:sz w:val="32"/>
          <w:szCs w:val="32"/>
          <w:rtl/>
          <w:lang w:bidi="ar-LB"/>
        </w:rPr>
        <w:t>هذين النبعين و</w:t>
      </w:r>
      <w:r w:rsidR="00083FA1">
        <w:rPr>
          <w:rFonts w:ascii="Times New Roman" w:hAnsi="Times New Roman" w:cs="Times New Roman" w:hint="cs"/>
          <w:sz w:val="32"/>
          <w:szCs w:val="32"/>
          <w:rtl/>
          <w:lang w:bidi="ar-LB"/>
        </w:rPr>
        <w:t>إ</w:t>
      </w:r>
      <w:r>
        <w:rPr>
          <w:rFonts w:ascii="Times New Roman" w:hAnsi="Times New Roman" w:cs="Times New Roman" w:hint="cs"/>
          <w:sz w:val="32"/>
          <w:szCs w:val="32"/>
          <w:rtl/>
          <w:lang w:bidi="ar-LB"/>
        </w:rPr>
        <w:t>ح</w:t>
      </w:r>
      <w:r w:rsidR="00083FA1">
        <w:rPr>
          <w:rFonts w:ascii="Times New Roman" w:hAnsi="Times New Roman" w:cs="Times New Roman" w:hint="cs"/>
          <w:sz w:val="32"/>
          <w:szCs w:val="32"/>
          <w:rtl/>
          <w:lang w:bidi="ar-LB"/>
        </w:rPr>
        <w:t>ت</w:t>
      </w:r>
      <w:r>
        <w:rPr>
          <w:rFonts w:ascii="Times New Roman" w:hAnsi="Times New Roman" w:cs="Times New Roman" w:hint="cs"/>
          <w:sz w:val="32"/>
          <w:szCs w:val="32"/>
          <w:rtl/>
          <w:lang w:bidi="ar-LB"/>
        </w:rPr>
        <w:t>ساب التصريف في تقرير الدراسة الهيدرولوجية المرفق.</w:t>
      </w:r>
    </w:p>
    <w:p w:rsidR="00734311" w:rsidRDefault="00734311" w:rsidP="00734311">
      <w:pPr>
        <w:bidi/>
        <w:ind w:left="4" w:firstLine="0"/>
        <w:rPr>
          <w:rFonts w:ascii="Times New Roman" w:hAnsi="Times New Roman" w:cs="Times New Roman"/>
          <w:sz w:val="32"/>
          <w:szCs w:val="32"/>
          <w:rtl/>
          <w:lang w:bidi="ar-LB"/>
        </w:rPr>
      </w:pPr>
    </w:p>
    <w:p w:rsidR="001C183D" w:rsidRDefault="001C183D" w:rsidP="001C183D">
      <w:pPr>
        <w:bidi/>
        <w:ind w:left="4" w:firstLine="0"/>
        <w:rPr>
          <w:rFonts w:ascii="Times New Roman" w:hAnsi="Times New Roman" w:cs="Times New Roman"/>
          <w:sz w:val="32"/>
          <w:szCs w:val="32"/>
          <w:rtl/>
          <w:lang w:bidi="ar-LB"/>
        </w:rPr>
      </w:pPr>
    </w:p>
    <w:p w:rsidR="001C183D" w:rsidRDefault="001C183D" w:rsidP="001C183D">
      <w:pPr>
        <w:bidi/>
        <w:ind w:left="4" w:firstLine="0"/>
        <w:rPr>
          <w:rFonts w:ascii="Times New Roman" w:hAnsi="Times New Roman" w:cs="Times New Roman"/>
          <w:b/>
          <w:bCs/>
          <w:sz w:val="36"/>
          <w:szCs w:val="36"/>
          <w:u w:val="single"/>
          <w:rtl/>
          <w:lang w:bidi="ar-LB"/>
        </w:rPr>
      </w:pPr>
      <w:r>
        <w:rPr>
          <w:rFonts w:ascii="Times New Roman" w:hAnsi="Times New Roman" w:cs="Times New Roman" w:hint="cs"/>
          <w:b/>
          <w:bCs/>
          <w:sz w:val="36"/>
          <w:szCs w:val="36"/>
          <w:u w:val="single"/>
          <w:rtl/>
          <w:lang w:bidi="ar-LB"/>
        </w:rPr>
        <w:lastRenderedPageBreak/>
        <w:t>الدراسة زراعية-اقتصادية-اجتماعية</w:t>
      </w:r>
    </w:p>
    <w:p w:rsidR="001C183D" w:rsidRDefault="001C183D" w:rsidP="001C183D">
      <w:pPr>
        <w:bidi/>
        <w:ind w:left="4" w:firstLine="0"/>
        <w:rPr>
          <w:rFonts w:ascii="Times New Roman" w:hAnsi="Times New Roman" w:cs="Times New Roman"/>
          <w:sz w:val="36"/>
          <w:szCs w:val="36"/>
          <w:rtl/>
          <w:lang w:bidi="ar-LB"/>
        </w:rPr>
      </w:pPr>
    </w:p>
    <w:p w:rsidR="00136A80" w:rsidRDefault="001C183D" w:rsidP="00DF1B33">
      <w:pPr>
        <w:bidi/>
        <w:ind w:left="4" w:firstLine="0"/>
        <w:rPr>
          <w:rFonts w:ascii="Times New Roman" w:hAnsi="Times New Roman" w:cs="Times New Roman"/>
          <w:sz w:val="32"/>
          <w:szCs w:val="32"/>
          <w:rtl/>
          <w:lang w:bidi="ar-LB"/>
        </w:rPr>
      </w:pPr>
      <w:r>
        <w:rPr>
          <w:rFonts w:ascii="Times New Roman" w:hAnsi="Times New Roman" w:cs="Times New Roman" w:hint="cs"/>
          <w:sz w:val="36"/>
          <w:szCs w:val="36"/>
          <w:rtl/>
          <w:lang w:bidi="ar-LB"/>
        </w:rPr>
        <w:tab/>
      </w:r>
      <w:r w:rsidR="00136A80" w:rsidRPr="00136A80">
        <w:rPr>
          <w:rFonts w:ascii="Times New Roman" w:hAnsi="Times New Roman" w:cs="Times New Roman" w:hint="cs"/>
          <w:sz w:val="32"/>
          <w:szCs w:val="32"/>
          <w:rtl/>
          <w:lang w:bidi="ar-LB"/>
        </w:rPr>
        <w:t xml:space="preserve">تقدّر مساحة بلدة بقرقاشا بـ/2200 هكتار/ منها /450 هكتاراً/ قابلة للريّ، وتحتل زراعة الأشجار المثمرة القسم الأكبر من الأراضي الزراعية. أما عدد سكان بقرقاشا فيبلغ </w:t>
      </w:r>
      <w:r w:rsidR="00DF1B33">
        <w:rPr>
          <w:rFonts w:ascii="Times New Roman" w:hAnsi="Times New Roman" w:cs="Times New Roman" w:hint="cs"/>
          <w:sz w:val="32"/>
          <w:szCs w:val="32"/>
          <w:rtl/>
          <w:lang w:bidi="ar-LB"/>
        </w:rPr>
        <w:t xml:space="preserve">عددهم  </w:t>
      </w:r>
      <w:r w:rsidR="00136A80" w:rsidRPr="00136A80">
        <w:rPr>
          <w:rFonts w:ascii="Times New Roman" w:hAnsi="Times New Roman" w:cs="Times New Roman" w:hint="cs"/>
          <w:sz w:val="32"/>
          <w:szCs w:val="32"/>
          <w:rtl/>
          <w:lang w:bidi="ar-LB"/>
        </w:rPr>
        <w:t>حوالي 7000 نسمة أكثرهم مهاجر</w:t>
      </w:r>
      <w:r w:rsidR="00DF1B33">
        <w:rPr>
          <w:rFonts w:ascii="Times New Roman" w:hAnsi="Times New Roman" w:cs="Times New Roman" w:hint="cs"/>
          <w:sz w:val="32"/>
          <w:szCs w:val="32"/>
          <w:rtl/>
          <w:lang w:bidi="ar-LB"/>
        </w:rPr>
        <w:t>و</w:t>
      </w:r>
      <w:r w:rsidR="00136A80" w:rsidRPr="00136A80">
        <w:rPr>
          <w:rFonts w:ascii="Times New Roman" w:hAnsi="Times New Roman" w:cs="Times New Roman" w:hint="cs"/>
          <w:sz w:val="32"/>
          <w:szCs w:val="32"/>
          <w:rtl/>
          <w:lang w:bidi="ar-LB"/>
        </w:rPr>
        <w:t>ن، ويعتبر الإنتقال الموسمي أهم ظاهرة في المنطقة والجوار ذلك أن الظروف المناخية والأحوال الجوية وغطاء الثلوج على امتداد الشتاء يبعد السكان ع</w:t>
      </w:r>
      <w:r w:rsidR="00461316" w:rsidRPr="00136A80">
        <w:rPr>
          <w:rFonts w:ascii="Times New Roman" w:hAnsi="Times New Roman" w:cs="Times New Roman" w:hint="cs"/>
          <w:sz w:val="32"/>
          <w:szCs w:val="32"/>
          <w:rtl/>
          <w:lang w:bidi="ar-LB"/>
        </w:rPr>
        <w:t>ن مناطق</w:t>
      </w:r>
      <w:r w:rsidR="00136A80" w:rsidRPr="00136A80">
        <w:rPr>
          <w:rFonts w:ascii="Times New Roman" w:hAnsi="Times New Roman" w:cs="Times New Roman" w:hint="cs"/>
          <w:sz w:val="32"/>
          <w:szCs w:val="32"/>
          <w:rtl/>
          <w:lang w:bidi="ar-LB"/>
        </w:rPr>
        <w:t>هم وانتقالهم إلى القرى الساحلية ثم يعودون في فصلي الربيع والصيف. من</w:t>
      </w:r>
      <w:r w:rsidR="00136A80">
        <w:rPr>
          <w:rFonts w:ascii="Times New Roman" w:hAnsi="Times New Roman" w:cs="Times New Roman" w:hint="cs"/>
          <w:sz w:val="32"/>
          <w:szCs w:val="32"/>
          <w:rtl/>
          <w:lang w:bidi="ar-LB"/>
        </w:rPr>
        <w:t xml:space="preserve"> الناحية الزراعية، تعتبر بقرقاشا من البلدات الزراعية بامتياز، ومعظم إنتاج البساتين من التفاح والإجاص وقليلاً من زراعات البقولات للإستهلاك العائلي.</w:t>
      </w:r>
    </w:p>
    <w:p w:rsidR="00136A80" w:rsidRDefault="00136A80" w:rsidP="00136A8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أما بالنسبة للحيازات الزراعية، فيصل عددها إلى 300 تقريباً معظمها حيازات عائلية، </w:t>
      </w:r>
      <w:r w:rsidR="00461316">
        <w:rPr>
          <w:rFonts w:ascii="Times New Roman" w:hAnsi="Times New Roman" w:cs="Times New Roman" w:hint="cs"/>
          <w:sz w:val="32"/>
          <w:szCs w:val="32"/>
          <w:rtl/>
          <w:lang w:bidi="ar-LB"/>
        </w:rPr>
        <w:t>من</w:t>
      </w:r>
      <w:r>
        <w:rPr>
          <w:rFonts w:ascii="Times New Roman" w:hAnsi="Times New Roman" w:cs="Times New Roman" w:hint="cs"/>
          <w:sz w:val="32"/>
          <w:szCs w:val="32"/>
          <w:rtl/>
          <w:lang w:bidi="ar-LB"/>
        </w:rPr>
        <w:t>ه</w:t>
      </w:r>
      <w:r w:rsidR="00461316">
        <w:rPr>
          <w:rFonts w:ascii="Times New Roman" w:hAnsi="Times New Roman" w:cs="Times New Roman" w:hint="cs"/>
          <w:sz w:val="32"/>
          <w:szCs w:val="32"/>
          <w:rtl/>
          <w:lang w:bidi="ar-LB"/>
        </w:rPr>
        <w:t>ا</w:t>
      </w:r>
      <w:r>
        <w:rPr>
          <w:rFonts w:ascii="Times New Roman" w:hAnsi="Times New Roman" w:cs="Times New Roman" w:hint="cs"/>
          <w:sz w:val="32"/>
          <w:szCs w:val="32"/>
          <w:rtl/>
          <w:lang w:bidi="ar-LB"/>
        </w:rPr>
        <w:t xml:space="preserve"> 30 حيازة تزيد مساحتها عن 10 دونم، والباقي يقتصر على الحيازات العائلية الصغيرة. وتشكّل اليد العاملة العائلية أكثر من 80% من العمالة الزراعية الضرورية.</w:t>
      </w:r>
    </w:p>
    <w:p w:rsidR="00461316" w:rsidRDefault="00136A80" w:rsidP="00136A8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تقدّر كمية المياه اللازمة للريّ بـ/1.5 مليون م</w:t>
      </w:r>
      <w:r w:rsidRPr="00136A80">
        <w:rPr>
          <w:rFonts w:ascii="Times New Roman" w:hAnsi="Times New Roman" w:cs="Times New Roman" w:hint="cs"/>
          <w:sz w:val="32"/>
          <w:szCs w:val="32"/>
          <w:vertAlign w:val="superscript"/>
          <w:rtl/>
          <w:lang w:bidi="ar-LB"/>
        </w:rPr>
        <w:t>3</w:t>
      </w:r>
      <w:r>
        <w:rPr>
          <w:rFonts w:ascii="Times New Roman" w:hAnsi="Times New Roman" w:cs="Times New Roman" w:hint="cs"/>
          <w:sz w:val="32"/>
          <w:szCs w:val="32"/>
          <w:rtl/>
          <w:lang w:bidi="ar-LB"/>
        </w:rPr>
        <w:t>/، تؤمّن البحيرة الموجودة حالياً قسماً من هذه المياه بالإضافة إلى كل من نبعي البحيص والجديد.</w:t>
      </w:r>
    </w:p>
    <w:p w:rsidR="00461316" w:rsidRDefault="00136A80" w:rsidP="00136A80">
      <w:pPr>
        <w:bidi/>
        <w:ind w:left="4" w:firstLine="0"/>
        <w:rPr>
          <w:rFonts w:ascii="Times New Roman" w:hAnsi="Times New Roman" w:cs="Times New Roman"/>
          <w:b/>
          <w:bCs/>
          <w:sz w:val="32"/>
          <w:szCs w:val="32"/>
          <w:rtl/>
          <w:lang w:bidi="ar-LB"/>
        </w:rPr>
      </w:pPr>
      <w:r>
        <w:rPr>
          <w:rFonts w:ascii="Times New Roman" w:hAnsi="Times New Roman" w:cs="Times New Roman" w:hint="cs"/>
          <w:sz w:val="32"/>
          <w:szCs w:val="32"/>
          <w:rtl/>
          <w:lang w:bidi="ar-LB"/>
        </w:rPr>
        <w:tab/>
        <w:t>أهمية مشروع البحيرة المنوي إنشاؤها تمكن في:</w:t>
      </w:r>
    </w:p>
    <w:p w:rsidR="00136A80" w:rsidRDefault="00136A80" w:rsidP="00136A80">
      <w:pPr>
        <w:numPr>
          <w:ilvl w:val="0"/>
          <w:numId w:val="31"/>
        </w:numPr>
        <w:bidi/>
        <w:rPr>
          <w:rFonts w:ascii="Times New Roman" w:hAnsi="Times New Roman" w:cs="Times New Roman"/>
          <w:sz w:val="32"/>
          <w:szCs w:val="32"/>
          <w:lang w:bidi="ar-LB"/>
        </w:rPr>
      </w:pPr>
      <w:r w:rsidRPr="00136A80">
        <w:rPr>
          <w:rFonts w:ascii="Times New Roman" w:hAnsi="Times New Roman" w:cs="Times New Roman" w:hint="cs"/>
          <w:sz w:val="32"/>
          <w:szCs w:val="32"/>
          <w:rtl/>
          <w:lang w:bidi="ar-LB"/>
        </w:rPr>
        <w:t xml:space="preserve">زيادة </w:t>
      </w:r>
      <w:r w:rsidR="00461316" w:rsidRPr="00136A80">
        <w:rPr>
          <w:rFonts w:ascii="Times New Roman" w:hAnsi="Times New Roman" w:cs="Times New Roman" w:hint="cs"/>
          <w:sz w:val="32"/>
          <w:szCs w:val="32"/>
          <w:rtl/>
          <w:lang w:bidi="ar-LB"/>
        </w:rPr>
        <w:t>كمية ال</w:t>
      </w:r>
      <w:r>
        <w:rPr>
          <w:rFonts w:ascii="Times New Roman" w:hAnsi="Times New Roman" w:cs="Times New Roman" w:hint="cs"/>
          <w:sz w:val="32"/>
          <w:szCs w:val="32"/>
          <w:rtl/>
          <w:lang w:bidi="ar-LB"/>
        </w:rPr>
        <w:t>مياه وبالتالي رفع الإنتاج الزراعي؛</w:t>
      </w:r>
    </w:p>
    <w:p w:rsidR="00136A80" w:rsidRDefault="00136A80" w:rsidP="00136A80">
      <w:pPr>
        <w:numPr>
          <w:ilvl w:val="0"/>
          <w:numId w:val="31"/>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إمكانية تنظيم عملية توزيع المياه للريّ وإعطائها على الطلب؛</w:t>
      </w:r>
    </w:p>
    <w:p w:rsidR="00136A80" w:rsidRPr="00136A80" w:rsidRDefault="00136A80" w:rsidP="00136A80">
      <w:pPr>
        <w:numPr>
          <w:ilvl w:val="0"/>
          <w:numId w:val="31"/>
        </w:numPr>
        <w:bidi/>
        <w:rPr>
          <w:rFonts w:ascii="Times New Roman" w:hAnsi="Times New Roman" w:cs="Times New Roman"/>
          <w:sz w:val="32"/>
          <w:szCs w:val="32"/>
          <w:rtl/>
          <w:lang w:bidi="ar-LB"/>
        </w:rPr>
      </w:pPr>
      <w:r>
        <w:rPr>
          <w:rFonts w:ascii="Times New Roman" w:hAnsi="Times New Roman" w:cs="Times New Roman" w:hint="cs"/>
          <w:sz w:val="32"/>
          <w:szCs w:val="32"/>
          <w:rtl/>
          <w:lang w:bidi="ar-LB"/>
        </w:rPr>
        <w:t>إمكانية توسيع رقعة المساحة المروية.</w:t>
      </w:r>
    </w:p>
    <w:p w:rsidR="00136A80" w:rsidRDefault="00136A80" w:rsidP="00461316">
      <w:pPr>
        <w:ind w:left="4" w:firstLine="0"/>
        <w:jc w:val="center"/>
        <w:rPr>
          <w:rFonts w:ascii="Times New Roman" w:hAnsi="Times New Roman" w:cs="Times New Roman"/>
          <w:sz w:val="32"/>
          <w:szCs w:val="32"/>
          <w:rtl/>
          <w:lang w:val="fr-FR" w:bidi="ar-LB"/>
        </w:rPr>
      </w:pPr>
    </w:p>
    <w:p w:rsidR="00461316" w:rsidRPr="00136A80" w:rsidRDefault="00136A80" w:rsidP="00136A80">
      <w:pPr>
        <w:bidi/>
        <w:ind w:left="4" w:firstLine="0"/>
        <w:rPr>
          <w:rFonts w:ascii="Times New Roman" w:hAnsi="Times New Roman" w:cs="Times New Roman"/>
          <w:b/>
          <w:bCs/>
          <w:sz w:val="32"/>
          <w:szCs w:val="32"/>
          <w:u w:val="single"/>
          <w:lang w:val="fr-FR" w:bidi="ar-LB"/>
        </w:rPr>
      </w:pPr>
      <w:r>
        <w:rPr>
          <w:rFonts w:ascii="Times New Roman" w:hAnsi="Times New Roman" w:cs="Times New Roman" w:hint="cs"/>
          <w:b/>
          <w:bCs/>
          <w:sz w:val="32"/>
          <w:szCs w:val="32"/>
          <w:u w:val="single"/>
          <w:rtl/>
          <w:lang w:val="fr-FR" w:bidi="ar-LB"/>
        </w:rPr>
        <w:t>الدراسة البيئية</w:t>
      </w:r>
    </w:p>
    <w:p w:rsidR="00136A80" w:rsidRDefault="00136A80" w:rsidP="00136A80">
      <w:pPr>
        <w:bidi/>
        <w:ind w:left="4" w:firstLine="0"/>
        <w:rPr>
          <w:rFonts w:ascii="Times New Roman" w:hAnsi="Times New Roman" w:cs="Times New Roman"/>
          <w:sz w:val="32"/>
          <w:szCs w:val="32"/>
          <w:rtl/>
          <w:lang w:val="fr-FR" w:bidi="ar-LB"/>
        </w:rPr>
      </w:pPr>
    </w:p>
    <w:p w:rsidR="00461316" w:rsidRPr="00B81CF9" w:rsidRDefault="00136A80" w:rsidP="00136A80">
      <w:pPr>
        <w:bidi/>
        <w:ind w:left="4" w:firstLine="0"/>
        <w:rPr>
          <w:rFonts w:ascii="Times New Roman" w:hAnsi="Times New Roman" w:cs="Times New Roman"/>
          <w:sz w:val="32"/>
          <w:szCs w:val="32"/>
          <w:lang w:val="fr-FR" w:bidi="ar-LB"/>
        </w:rPr>
      </w:pPr>
      <w:r>
        <w:rPr>
          <w:rFonts w:ascii="Times New Roman" w:hAnsi="Times New Roman" w:cs="Times New Roman" w:hint="cs"/>
          <w:sz w:val="32"/>
          <w:szCs w:val="32"/>
          <w:rtl/>
          <w:lang w:val="fr-FR" w:bidi="ar-LB"/>
        </w:rPr>
        <w:tab/>
        <w:t xml:space="preserve">تتميّز بلدة بقرقاشا على الصعيد البيئي بخصائص جغرافية-طوبوغرافية وديموغرافية وزراعية </w:t>
      </w:r>
      <w:r w:rsidR="00465FA5">
        <w:rPr>
          <w:rFonts w:ascii="Times New Roman" w:hAnsi="Times New Roman" w:cs="Times New Roman" w:hint="cs"/>
          <w:sz w:val="32"/>
          <w:szCs w:val="32"/>
          <w:rtl/>
          <w:lang w:val="fr-FR" w:bidi="ar-LB"/>
        </w:rPr>
        <w:t>ت</w:t>
      </w:r>
      <w:r>
        <w:rPr>
          <w:rFonts w:ascii="Times New Roman" w:hAnsi="Times New Roman" w:cs="Times New Roman" w:hint="cs"/>
          <w:sz w:val="32"/>
          <w:szCs w:val="32"/>
          <w:rtl/>
          <w:lang w:val="fr-FR" w:bidi="ar-LB"/>
        </w:rPr>
        <w:t>ل</w:t>
      </w:r>
      <w:r w:rsidR="00465FA5">
        <w:rPr>
          <w:rFonts w:ascii="Times New Roman" w:hAnsi="Times New Roman" w:cs="Times New Roman" w:hint="cs"/>
          <w:sz w:val="32"/>
          <w:szCs w:val="32"/>
          <w:rtl/>
          <w:lang w:val="fr-FR" w:bidi="ar-LB"/>
        </w:rPr>
        <w:t>ع</w:t>
      </w:r>
      <w:r>
        <w:rPr>
          <w:rFonts w:ascii="Times New Roman" w:hAnsi="Times New Roman" w:cs="Times New Roman" w:hint="cs"/>
          <w:sz w:val="32"/>
          <w:szCs w:val="32"/>
          <w:rtl/>
          <w:lang w:val="fr-FR" w:bidi="ar-LB"/>
        </w:rPr>
        <w:t>ب دوراً إيجابياً في حماية هذه البلدة من التلوّث الذي يجتاح سائر القرى اللبنانية.</w:t>
      </w:r>
    </w:p>
    <w:p w:rsidR="00136A80" w:rsidRDefault="00136A80" w:rsidP="00DF1B3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val="fr-FR" w:bidi="ar-LB"/>
        </w:rPr>
        <w:tab/>
        <w:t>تقع بقرقاشا على الكتف الأيمن لوادي قنّوبين، ويتراوح ارتفاع المنطقة السكنية بين 14</w:t>
      </w:r>
      <w:r w:rsidR="00DF1B33">
        <w:rPr>
          <w:rFonts w:ascii="Times New Roman" w:hAnsi="Times New Roman" w:cs="Times New Roman" w:hint="cs"/>
          <w:sz w:val="32"/>
          <w:szCs w:val="32"/>
          <w:rtl/>
          <w:lang w:val="fr-FR" w:bidi="ar-LB"/>
        </w:rPr>
        <w:t>0</w:t>
      </w:r>
      <w:r>
        <w:rPr>
          <w:rFonts w:ascii="Times New Roman" w:hAnsi="Times New Roman" w:cs="Times New Roman" w:hint="cs"/>
          <w:sz w:val="32"/>
          <w:szCs w:val="32"/>
          <w:rtl/>
          <w:lang w:val="fr-FR" w:bidi="ar-LB"/>
        </w:rPr>
        <w:t>0 و 1</w:t>
      </w:r>
      <w:r w:rsidR="00DF1B33">
        <w:rPr>
          <w:rFonts w:ascii="Times New Roman" w:hAnsi="Times New Roman" w:cs="Times New Roman" w:hint="cs"/>
          <w:sz w:val="32"/>
          <w:szCs w:val="32"/>
          <w:rtl/>
          <w:lang w:val="fr-FR" w:bidi="ar-LB"/>
        </w:rPr>
        <w:t>80</w:t>
      </w:r>
      <w:r>
        <w:rPr>
          <w:rFonts w:ascii="Times New Roman" w:hAnsi="Times New Roman" w:cs="Times New Roman" w:hint="cs"/>
          <w:sz w:val="32"/>
          <w:szCs w:val="32"/>
          <w:rtl/>
          <w:lang w:val="fr-FR" w:bidi="ar-LB"/>
        </w:rPr>
        <w:t>0 متراً.</w:t>
      </w:r>
      <w:r>
        <w:rPr>
          <w:rFonts w:ascii="Times New Roman" w:hAnsi="Times New Roman" w:cs="Times New Roman" w:hint="cs"/>
          <w:sz w:val="32"/>
          <w:szCs w:val="32"/>
          <w:rtl/>
          <w:lang w:bidi="ar-LB"/>
        </w:rPr>
        <w:t xml:space="preserve"> هذا المسطّح الجغرافي مكشوف على</w:t>
      </w:r>
      <w:r w:rsidR="00DF1B33">
        <w:rPr>
          <w:rFonts w:ascii="Times New Roman" w:hAnsi="Times New Roman" w:cs="Times New Roman" w:hint="cs"/>
          <w:sz w:val="32"/>
          <w:szCs w:val="32"/>
          <w:rtl/>
          <w:lang w:bidi="ar-LB"/>
        </w:rPr>
        <w:t xml:space="preserve"> أشعة و</w:t>
      </w:r>
      <w:r>
        <w:rPr>
          <w:rFonts w:ascii="Times New Roman" w:hAnsi="Times New Roman" w:cs="Times New Roman" w:hint="cs"/>
          <w:sz w:val="32"/>
          <w:szCs w:val="32"/>
          <w:rtl/>
          <w:lang w:bidi="ar-LB"/>
        </w:rPr>
        <w:t xml:space="preserve"> حرارة الشمس طيلة ساعات النهار، كما يسيطر عليها تيار هوائي شبه دائم </w:t>
      </w:r>
      <w:r w:rsidR="00DF1B33">
        <w:rPr>
          <w:rFonts w:ascii="Times New Roman" w:hAnsi="Times New Roman" w:cs="Times New Roman" w:hint="cs"/>
          <w:sz w:val="32"/>
          <w:szCs w:val="32"/>
          <w:rtl/>
          <w:lang w:bidi="ar-LB"/>
        </w:rPr>
        <w:t xml:space="preserve">إتجاهه </w:t>
      </w:r>
      <w:r>
        <w:rPr>
          <w:rFonts w:ascii="Times New Roman" w:hAnsi="Times New Roman" w:cs="Times New Roman" w:hint="cs"/>
          <w:sz w:val="32"/>
          <w:szCs w:val="32"/>
          <w:rtl/>
          <w:lang w:bidi="ar-LB"/>
        </w:rPr>
        <w:t xml:space="preserve">من الغرب إلى الشرق. هذان العنصران، الشمس والهواء، يساعدان </w:t>
      </w:r>
      <w:r w:rsidR="00DF1B33">
        <w:rPr>
          <w:rFonts w:ascii="Times New Roman" w:hAnsi="Times New Roman" w:cs="Times New Roman" w:hint="cs"/>
          <w:sz w:val="32"/>
          <w:szCs w:val="32"/>
          <w:rtl/>
          <w:lang w:bidi="ar-LB"/>
        </w:rPr>
        <w:t xml:space="preserve">على </w:t>
      </w:r>
      <w:r>
        <w:rPr>
          <w:rFonts w:ascii="Times New Roman" w:hAnsi="Times New Roman" w:cs="Times New Roman" w:hint="cs"/>
          <w:sz w:val="32"/>
          <w:szCs w:val="32"/>
          <w:rtl/>
          <w:lang w:bidi="ar-LB"/>
        </w:rPr>
        <w:t>إزالة النفايات التي تنتج من الإنسان في القرية.</w:t>
      </w:r>
    </w:p>
    <w:p w:rsidR="00151174" w:rsidRDefault="00136A80" w:rsidP="00F64502">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t>كما أن</w:t>
      </w:r>
      <w:r w:rsidR="00DF1B33">
        <w:rPr>
          <w:rFonts w:ascii="Times New Roman" w:hAnsi="Times New Roman" w:cs="Times New Roman" w:hint="cs"/>
          <w:sz w:val="32"/>
          <w:szCs w:val="32"/>
          <w:rtl/>
          <w:lang w:bidi="ar-LB"/>
        </w:rPr>
        <w:t>ه</w:t>
      </w:r>
      <w:r>
        <w:rPr>
          <w:rFonts w:ascii="Times New Roman" w:hAnsi="Times New Roman" w:cs="Times New Roman" w:hint="cs"/>
          <w:sz w:val="32"/>
          <w:szCs w:val="32"/>
          <w:rtl/>
          <w:lang w:bidi="ar-LB"/>
        </w:rPr>
        <w:t xml:space="preserve"> مع ذوبان الثلوج في فصل الربيع تبدأ عملية السيلان السطحي الذي </w:t>
      </w:r>
      <w:r w:rsidR="00F64502">
        <w:rPr>
          <w:rFonts w:ascii="Times New Roman" w:hAnsi="Times New Roman" w:cs="Times New Roman" w:hint="cs"/>
          <w:sz w:val="32"/>
          <w:szCs w:val="32"/>
          <w:rtl/>
          <w:lang w:bidi="ar-LB"/>
        </w:rPr>
        <w:t>يؤدّي</w:t>
      </w:r>
      <w:r>
        <w:rPr>
          <w:rFonts w:ascii="Times New Roman" w:hAnsi="Times New Roman" w:cs="Times New Roman" w:hint="cs"/>
          <w:sz w:val="32"/>
          <w:szCs w:val="32"/>
          <w:rtl/>
          <w:lang w:bidi="ar-LB"/>
        </w:rPr>
        <w:t xml:space="preserve"> </w:t>
      </w:r>
      <w:r w:rsidR="00F64502">
        <w:rPr>
          <w:rFonts w:ascii="Times New Roman" w:hAnsi="Times New Roman" w:cs="Times New Roman" w:hint="cs"/>
          <w:sz w:val="32"/>
          <w:szCs w:val="32"/>
          <w:rtl/>
          <w:lang w:bidi="ar-LB"/>
        </w:rPr>
        <w:t xml:space="preserve">الى </w:t>
      </w:r>
      <w:r>
        <w:rPr>
          <w:rFonts w:ascii="Times New Roman" w:hAnsi="Times New Roman" w:cs="Times New Roman" w:hint="cs"/>
          <w:sz w:val="32"/>
          <w:szCs w:val="32"/>
          <w:rtl/>
          <w:lang w:bidi="ar-LB"/>
        </w:rPr>
        <w:t xml:space="preserve">غسل التربة وجرف الملوّثات الناتجة عن عودة السكان إلى أحياء </w:t>
      </w:r>
      <w:r w:rsidR="00151174">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قري</w:t>
      </w:r>
      <w:r w:rsidR="00151174">
        <w:rPr>
          <w:rFonts w:ascii="Times New Roman" w:hAnsi="Times New Roman" w:cs="Times New Roman" w:hint="cs"/>
          <w:sz w:val="32"/>
          <w:szCs w:val="32"/>
          <w:rtl/>
          <w:lang w:bidi="ar-LB"/>
        </w:rPr>
        <w:t>ة.</w:t>
      </w:r>
    </w:p>
    <w:p w:rsidR="00136A80" w:rsidRDefault="00151174" w:rsidP="00136A8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FB5AA6">
        <w:rPr>
          <w:rFonts w:ascii="Times New Roman" w:hAnsi="Times New Roman" w:cs="Times New Roman" w:hint="cs"/>
          <w:sz w:val="32"/>
          <w:szCs w:val="32"/>
          <w:rtl/>
          <w:lang w:bidi="ar-LB"/>
        </w:rPr>
        <w:t>و</w:t>
      </w:r>
      <w:r w:rsidR="00136A80">
        <w:rPr>
          <w:rFonts w:ascii="Times New Roman" w:hAnsi="Times New Roman" w:cs="Times New Roman" w:hint="cs"/>
          <w:sz w:val="32"/>
          <w:szCs w:val="32"/>
          <w:rtl/>
          <w:lang w:bidi="ar-LB"/>
        </w:rPr>
        <w:t>من العوامل التي تساعد على عدم انتشار التلوّث في البلدة:</w:t>
      </w:r>
    </w:p>
    <w:p w:rsidR="00136A80" w:rsidRDefault="00136A80" w:rsidP="00136A80">
      <w:pPr>
        <w:numPr>
          <w:ilvl w:val="0"/>
          <w:numId w:val="32"/>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غياب المؤسسات التجارية والمصانع؛</w:t>
      </w:r>
    </w:p>
    <w:p w:rsidR="00136A80" w:rsidRDefault="00136A80" w:rsidP="00136A80">
      <w:pPr>
        <w:numPr>
          <w:ilvl w:val="0"/>
          <w:numId w:val="32"/>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عدم وجود مزارع أبقار ومسالخ وتربية دواجن؛</w:t>
      </w:r>
    </w:p>
    <w:p w:rsidR="00136A80" w:rsidRDefault="00136A80" w:rsidP="00136A80">
      <w:pPr>
        <w:numPr>
          <w:ilvl w:val="0"/>
          <w:numId w:val="32"/>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عدم وجود مشاغل لتحويل الإنتاج الزراعي؛</w:t>
      </w:r>
    </w:p>
    <w:p w:rsidR="00136A80" w:rsidRDefault="00136A80" w:rsidP="00136A80">
      <w:pPr>
        <w:numPr>
          <w:ilvl w:val="0"/>
          <w:numId w:val="32"/>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الإستعمال المحدود للمبيدات وغيرها...</w:t>
      </w:r>
    </w:p>
    <w:p w:rsidR="00136A80" w:rsidRDefault="00190E80" w:rsidP="00136A8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136A80">
        <w:rPr>
          <w:rFonts w:ascii="Times New Roman" w:hAnsi="Times New Roman" w:cs="Times New Roman" w:hint="cs"/>
          <w:sz w:val="32"/>
          <w:szCs w:val="32"/>
          <w:rtl/>
          <w:lang w:bidi="ar-LB"/>
        </w:rPr>
        <w:t>وبالنتيجة، إن كل هذه العوامل المذكورة سابقاً تجعل من بلدة بقرقاشا محمية طبيعية فريدة من نوعها، إذ يندر أن نجد قرية زراعية لا تملأ النفايات فضاءها ومجالها الجغرافي.</w:t>
      </w:r>
    </w:p>
    <w:p w:rsidR="00584F5D" w:rsidRDefault="00584F5D" w:rsidP="00584F5D">
      <w:pPr>
        <w:bidi/>
        <w:ind w:left="4" w:firstLine="0"/>
        <w:rPr>
          <w:rFonts w:ascii="Times New Roman" w:hAnsi="Times New Roman" w:cs="Times New Roman" w:hint="cs"/>
          <w:sz w:val="32"/>
          <w:szCs w:val="32"/>
          <w:rtl/>
          <w:lang w:bidi="ar-LB"/>
        </w:rPr>
      </w:pPr>
    </w:p>
    <w:p w:rsidR="00734311" w:rsidRDefault="00734311" w:rsidP="00734311">
      <w:pPr>
        <w:bidi/>
        <w:ind w:left="4" w:firstLine="0"/>
        <w:rPr>
          <w:rFonts w:ascii="Times New Roman" w:hAnsi="Times New Roman" w:cs="Times New Roman"/>
          <w:sz w:val="32"/>
          <w:szCs w:val="32"/>
          <w:rtl/>
          <w:lang w:bidi="ar-LB"/>
        </w:rPr>
      </w:pPr>
      <w:bookmarkStart w:id="0" w:name="_GoBack"/>
      <w:bookmarkEnd w:id="0"/>
    </w:p>
    <w:p w:rsidR="00190E80" w:rsidRDefault="00136A80" w:rsidP="0074076F">
      <w:pPr>
        <w:bidi/>
        <w:ind w:left="4" w:firstLine="0"/>
        <w:rPr>
          <w:rFonts w:ascii="Times New Roman" w:hAnsi="Times New Roman" w:cs="Times New Roman"/>
          <w:sz w:val="32"/>
          <w:szCs w:val="32"/>
          <w:rtl/>
          <w:lang w:bidi="ar-LB"/>
        </w:rPr>
      </w:pPr>
      <w:r>
        <w:rPr>
          <w:rFonts w:ascii="Times New Roman" w:hAnsi="Times New Roman" w:cs="Times New Roman" w:hint="cs"/>
          <w:b/>
          <w:bCs/>
          <w:sz w:val="36"/>
          <w:szCs w:val="36"/>
          <w:u w:val="single"/>
          <w:rtl/>
          <w:lang w:bidi="ar-LB"/>
        </w:rPr>
        <w:lastRenderedPageBreak/>
        <w:t>البحيرة المقترحة</w:t>
      </w:r>
    </w:p>
    <w:p w:rsidR="00190E80" w:rsidRDefault="00190E80" w:rsidP="0074076F">
      <w:pPr>
        <w:bidi/>
        <w:ind w:left="4" w:firstLine="0"/>
        <w:rPr>
          <w:rFonts w:ascii="Times New Roman" w:hAnsi="Times New Roman" w:cs="Times New Roman"/>
          <w:sz w:val="32"/>
          <w:szCs w:val="32"/>
          <w:rtl/>
          <w:lang w:bidi="ar-LB"/>
        </w:rPr>
      </w:pPr>
    </w:p>
    <w:p w:rsidR="0074076F" w:rsidRPr="00136A80" w:rsidRDefault="0074076F" w:rsidP="00DF1B3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136A80">
        <w:rPr>
          <w:rFonts w:ascii="Times New Roman" w:hAnsi="Times New Roman" w:cs="Times New Roman" w:hint="cs"/>
          <w:sz w:val="32"/>
          <w:szCs w:val="32"/>
          <w:rtl/>
          <w:lang w:bidi="ar-LB"/>
        </w:rPr>
        <w:t xml:space="preserve">بناء على الخرائط الطبوغرافية، واستناداً إلى التقرير الجيولوجي، ونتائج التجارب الجيوتقنية، وضعت الدراسة الأولية لبحيرة </w:t>
      </w:r>
      <w:r w:rsidR="00DF1B33">
        <w:rPr>
          <w:rFonts w:ascii="Times New Roman" w:hAnsi="Times New Roman" w:cs="Times New Roman" w:hint="cs"/>
          <w:sz w:val="32"/>
          <w:szCs w:val="32"/>
          <w:rtl/>
          <w:lang w:bidi="ar-LB"/>
        </w:rPr>
        <w:t>ل</w:t>
      </w:r>
      <w:r w:rsidR="00136A80">
        <w:rPr>
          <w:rFonts w:ascii="Times New Roman" w:hAnsi="Times New Roman" w:cs="Times New Roman" w:hint="cs"/>
          <w:sz w:val="32"/>
          <w:szCs w:val="32"/>
          <w:rtl/>
          <w:lang w:bidi="ar-LB"/>
        </w:rPr>
        <w:t>تسع لحوالي 30 ألف م</w:t>
      </w:r>
      <w:r w:rsidR="00136A80" w:rsidRPr="00136A80">
        <w:rPr>
          <w:rFonts w:ascii="Times New Roman" w:hAnsi="Times New Roman" w:cs="Times New Roman" w:hint="cs"/>
          <w:sz w:val="32"/>
          <w:szCs w:val="32"/>
          <w:vertAlign w:val="superscript"/>
          <w:rtl/>
          <w:lang w:bidi="ar-LB"/>
        </w:rPr>
        <w:t>3</w:t>
      </w:r>
      <w:r w:rsidR="00136A80">
        <w:rPr>
          <w:rFonts w:ascii="Times New Roman" w:hAnsi="Times New Roman" w:cs="Times New Roman" w:hint="cs"/>
          <w:sz w:val="32"/>
          <w:szCs w:val="32"/>
          <w:rtl/>
          <w:lang w:bidi="ar-LB"/>
        </w:rPr>
        <w:t xml:space="preserve"> من المياه. ولما كانت البحيرة المتوفّرة من المصادر المختلفة خاصة من نبعي البحيص والجديد </w:t>
      </w:r>
      <w:r w:rsidR="00DF1B33">
        <w:rPr>
          <w:rFonts w:ascii="Times New Roman" w:hAnsi="Times New Roman" w:cs="Times New Roman" w:hint="cs"/>
          <w:sz w:val="32"/>
          <w:szCs w:val="32"/>
          <w:rtl/>
          <w:lang w:bidi="ar-LB"/>
        </w:rPr>
        <w:t xml:space="preserve">تفوق </w:t>
      </w:r>
      <w:r w:rsidR="00136A80">
        <w:rPr>
          <w:rFonts w:ascii="Times New Roman" w:hAnsi="Times New Roman" w:cs="Times New Roman" w:hint="cs"/>
          <w:sz w:val="32"/>
          <w:szCs w:val="32"/>
          <w:rtl/>
          <w:lang w:bidi="ar-LB"/>
        </w:rPr>
        <w:t xml:space="preserve"> هذا الحجم، </w:t>
      </w:r>
      <w:r w:rsidR="00DF1B33">
        <w:rPr>
          <w:rFonts w:ascii="Times New Roman" w:hAnsi="Times New Roman" w:cs="Times New Roman" w:hint="cs"/>
          <w:sz w:val="32"/>
          <w:szCs w:val="32"/>
          <w:rtl/>
          <w:lang w:bidi="ar-LB"/>
        </w:rPr>
        <w:t>جرى توسيع سعة</w:t>
      </w:r>
      <w:r w:rsidR="00136A80">
        <w:rPr>
          <w:rFonts w:ascii="Times New Roman" w:hAnsi="Times New Roman" w:cs="Times New Roman" w:hint="cs"/>
          <w:sz w:val="32"/>
          <w:szCs w:val="32"/>
          <w:rtl/>
          <w:lang w:bidi="ar-LB"/>
        </w:rPr>
        <w:t xml:space="preserve"> البحيرة </w:t>
      </w:r>
      <w:r w:rsidR="00DF1B33">
        <w:rPr>
          <w:rFonts w:ascii="Times New Roman" w:hAnsi="Times New Roman" w:cs="Times New Roman" w:hint="cs"/>
          <w:sz w:val="32"/>
          <w:szCs w:val="32"/>
          <w:rtl/>
          <w:lang w:bidi="ar-LB"/>
        </w:rPr>
        <w:t>ل</w:t>
      </w:r>
      <w:r w:rsidR="00136A80">
        <w:rPr>
          <w:rFonts w:ascii="Times New Roman" w:hAnsi="Times New Roman" w:cs="Times New Roman" w:hint="cs"/>
          <w:sz w:val="32"/>
          <w:szCs w:val="32"/>
          <w:rtl/>
          <w:lang w:bidi="ar-LB"/>
        </w:rPr>
        <w:t>تصل سعتها إلى 40 ألف م</w:t>
      </w:r>
      <w:r w:rsidR="00136A80" w:rsidRPr="00136A80">
        <w:rPr>
          <w:rFonts w:ascii="Times New Roman" w:hAnsi="Times New Roman" w:cs="Times New Roman" w:hint="cs"/>
          <w:sz w:val="32"/>
          <w:szCs w:val="32"/>
          <w:vertAlign w:val="superscript"/>
          <w:rtl/>
          <w:lang w:bidi="ar-LB"/>
        </w:rPr>
        <w:t>3</w:t>
      </w:r>
      <w:r w:rsidR="00136A80">
        <w:rPr>
          <w:rFonts w:ascii="Times New Roman" w:hAnsi="Times New Roman" w:cs="Times New Roman" w:hint="cs"/>
          <w:sz w:val="32"/>
          <w:szCs w:val="32"/>
          <w:rtl/>
          <w:lang w:bidi="ar-LB"/>
        </w:rPr>
        <w:t>، وهي التي اعتمدت في هذه الدراسة.</w:t>
      </w:r>
    </w:p>
    <w:p w:rsidR="00190E80" w:rsidRDefault="00190E80" w:rsidP="0074076F">
      <w:pPr>
        <w:bidi/>
        <w:ind w:left="4" w:firstLine="0"/>
        <w:rPr>
          <w:rFonts w:ascii="Times New Roman" w:hAnsi="Times New Roman" w:cs="Times New Roman"/>
          <w:sz w:val="32"/>
          <w:szCs w:val="32"/>
          <w:rtl/>
          <w:lang w:bidi="ar-LB"/>
        </w:rPr>
      </w:pPr>
    </w:p>
    <w:p w:rsidR="00136A80" w:rsidRDefault="00190E80" w:rsidP="00136A8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136A80">
        <w:rPr>
          <w:rFonts w:ascii="Times New Roman" w:hAnsi="Times New Roman" w:cs="Times New Roman" w:hint="cs"/>
          <w:sz w:val="32"/>
          <w:szCs w:val="32"/>
          <w:rtl/>
          <w:lang w:bidi="ar-LB"/>
        </w:rPr>
        <w:t>فالخرائط المرفقة لهذا التقرير هي بحيرة سعتها القصوى 40 ألف م</w:t>
      </w:r>
      <w:r w:rsidR="00136A80" w:rsidRPr="00136A80">
        <w:rPr>
          <w:rFonts w:ascii="Times New Roman" w:hAnsi="Times New Roman" w:cs="Times New Roman" w:hint="cs"/>
          <w:sz w:val="32"/>
          <w:szCs w:val="32"/>
          <w:vertAlign w:val="superscript"/>
          <w:rtl/>
          <w:lang w:bidi="ar-LB"/>
        </w:rPr>
        <w:t>3</w:t>
      </w:r>
      <w:r w:rsidR="00136A80">
        <w:rPr>
          <w:rFonts w:ascii="Times New Roman" w:hAnsi="Times New Roman" w:cs="Times New Roman" w:hint="cs"/>
          <w:sz w:val="32"/>
          <w:szCs w:val="32"/>
          <w:rtl/>
          <w:lang w:bidi="ar-LB"/>
        </w:rPr>
        <w:t>.</w:t>
      </w:r>
    </w:p>
    <w:sectPr w:rsidR="00136A80" w:rsidSect="00734311">
      <w:pgSz w:w="11907" w:h="16839" w:code="9"/>
      <w:pgMar w:top="127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C6A"/>
    <w:multiLevelType w:val="hybridMultilevel"/>
    <w:tmpl w:val="2FC40194"/>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nsid w:val="074224C6"/>
    <w:multiLevelType w:val="hybridMultilevel"/>
    <w:tmpl w:val="3AB46ECC"/>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42DE6"/>
    <w:multiLevelType w:val="hybridMultilevel"/>
    <w:tmpl w:val="0DB062A6"/>
    <w:lvl w:ilvl="0" w:tplc="04090001">
      <w:start w:val="1"/>
      <w:numFmt w:val="bullet"/>
      <w:lvlText w:val=""/>
      <w:lvlJc w:val="left"/>
      <w:pPr>
        <w:ind w:left="724" w:hanging="360"/>
      </w:pPr>
      <w:rPr>
        <w:rFonts w:ascii="Symbol" w:hAnsi="Symbol" w:hint="default"/>
      </w:rPr>
    </w:lvl>
    <w:lvl w:ilvl="1" w:tplc="DF6A930E">
      <w:start w:val="7"/>
      <w:numFmt w:val="bullet"/>
      <w:lvlText w:val="-"/>
      <w:lvlJc w:val="left"/>
      <w:pPr>
        <w:ind w:left="1444" w:hanging="360"/>
      </w:pPr>
      <w:rPr>
        <w:rFonts w:ascii="Times New Roman" w:eastAsiaTheme="minorHAnsi" w:hAnsi="Times New Roman" w:cs="Times New Roman" w:hint="default"/>
        <w:b/>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nsid w:val="09F41994"/>
    <w:multiLevelType w:val="hybridMultilevel"/>
    <w:tmpl w:val="0AE2EE56"/>
    <w:lvl w:ilvl="0" w:tplc="F0BCEA48">
      <w:start w:val="1"/>
      <w:numFmt w:val="bullet"/>
      <w:lvlText w:val=""/>
      <w:lvlJc w:val="left"/>
      <w:pPr>
        <w:ind w:left="364" w:hanging="360"/>
      </w:pPr>
      <w:rPr>
        <w:rFonts w:ascii="Symbol" w:hAnsi="Symbol" w:hint="default"/>
        <w:lang w:bidi="ar-LB"/>
      </w:rPr>
    </w:lvl>
    <w:lvl w:ilvl="1" w:tplc="D9FAF9AA">
      <w:numFmt w:val="bullet"/>
      <w:lvlText w:val=""/>
      <w:lvlJc w:val="left"/>
      <w:pPr>
        <w:ind w:left="1084" w:hanging="360"/>
      </w:pPr>
      <w:rPr>
        <w:rFonts w:ascii="Symbol" w:eastAsiaTheme="minorHAnsi" w:hAnsi="Symbol" w:cs="Times New Roman"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
    <w:nsid w:val="0C317245"/>
    <w:multiLevelType w:val="hybridMultilevel"/>
    <w:tmpl w:val="1158C572"/>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9451B2"/>
    <w:multiLevelType w:val="hybridMultilevel"/>
    <w:tmpl w:val="C0D4FC16"/>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nsid w:val="16AC0478"/>
    <w:multiLevelType w:val="hybridMultilevel"/>
    <w:tmpl w:val="263069CC"/>
    <w:lvl w:ilvl="0" w:tplc="975650E0">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7">
    <w:nsid w:val="347D4DC7"/>
    <w:multiLevelType w:val="hybridMultilevel"/>
    <w:tmpl w:val="2F228F9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
    <w:nsid w:val="37562A23"/>
    <w:multiLevelType w:val="hybridMultilevel"/>
    <w:tmpl w:val="8482CE6C"/>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517C11"/>
    <w:multiLevelType w:val="hybridMultilevel"/>
    <w:tmpl w:val="F854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247520"/>
    <w:multiLevelType w:val="hybridMultilevel"/>
    <w:tmpl w:val="F932993A"/>
    <w:lvl w:ilvl="0" w:tplc="C76AE49C">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nsid w:val="43BA70AF"/>
    <w:multiLevelType w:val="hybridMultilevel"/>
    <w:tmpl w:val="6F0818B6"/>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2">
    <w:nsid w:val="43D03381"/>
    <w:multiLevelType w:val="hybridMultilevel"/>
    <w:tmpl w:val="E916AF0C"/>
    <w:lvl w:ilvl="0" w:tplc="0409000B">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B">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nsid w:val="44524F03"/>
    <w:multiLevelType w:val="hybridMultilevel"/>
    <w:tmpl w:val="C95EDA3A"/>
    <w:lvl w:ilvl="0" w:tplc="975650E0">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4">
    <w:nsid w:val="47E31677"/>
    <w:multiLevelType w:val="hybridMultilevel"/>
    <w:tmpl w:val="2F867D4C"/>
    <w:lvl w:ilvl="0" w:tplc="B55E7C18">
      <w:start w:val="1"/>
      <w:numFmt w:val="arabicAlpha"/>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5">
    <w:nsid w:val="49F50E70"/>
    <w:multiLevelType w:val="hybridMultilevel"/>
    <w:tmpl w:val="A94A132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6">
    <w:nsid w:val="4EBD5F2A"/>
    <w:multiLevelType w:val="hybridMultilevel"/>
    <w:tmpl w:val="564034CA"/>
    <w:lvl w:ilvl="0" w:tplc="5816D6C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226508"/>
    <w:multiLevelType w:val="hybridMultilevel"/>
    <w:tmpl w:val="40D6C26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nsid w:val="510156F1"/>
    <w:multiLevelType w:val="hybridMultilevel"/>
    <w:tmpl w:val="4B74F72A"/>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nsid w:val="522A5977"/>
    <w:multiLevelType w:val="hybridMultilevel"/>
    <w:tmpl w:val="C6CAE01A"/>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nsid w:val="561416D3"/>
    <w:multiLevelType w:val="hybridMultilevel"/>
    <w:tmpl w:val="A47CAF10"/>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44283F"/>
    <w:multiLevelType w:val="hybridMultilevel"/>
    <w:tmpl w:val="7E48EF40"/>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nsid w:val="5ED560A6"/>
    <w:multiLevelType w:val="hybridMultilevel"/>
    <w:tmpl w:val="84BED9D4"/>
    <w:lvl w:ilvl="0" w:tplc="0E18214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5905F4"/>
    <w:multiLevelType w:val="hybridMultilevel"/>
    <w:tmpl w:val="2A460DEE"/>
    <w:lvl w:ilvl="0" w:tplc="04090001">
      <w:start w:val="1"/>
      <w:numFmt w:val="bullet"/>
      <w:lvlText w:val=""/>
      <w:lvlJc w:val="left"/>
      <w:pPr>
        <w:ind w:left="4304" w:hanging="360"/>
      </w:pPr>
      <w:rPr>
        <w:rFonts w:ascii="Symbol" w:hAnsi="Symbol" w:hint="default"/>
      </w:rPr>
    </w:lvl>
    <w:lvl w:ilvl="1" w:tplc="04090003" w:tentative="1">
      <w:start w:val="1"/>
      <w:numFmt w:val="bullet"/>
      <w:lvlText w:val="o"/>
      <w:lvlJc w:val="left"/>
      <w:pPr>
        <w:ind w:left="5024" w:hanging="360"/>
      </w:pPr>
      <w:rPr>
        <w:rFonts w:ascii="Courier New" w:hAnsi="Courier New" w:cs="Courier New" w:hint="default"/>
      </w:rPr>
    </w:lvl>
    <w:lvl w:ilvl="2" w:tplc="04090005" w:tentative="1">
      <w:start w:val="1"/>
      <w:numFmt w:val="bullet"/>
      <w:lvlText w:val=""/>
      <w:lvlJc w:val="left"/>
      <w:pPr>
        <w:ind w:left="5744" w:hanging="360"/>
      </w:pPr>
      <w:rPr>
        <w:rFonts w:ascii="Wingdings" w:hAnsi="Wingdings" w:hint="default"/>
      </w:rPr>
    </w:lvl>
    <w:lvl w:ilvl="3" w:tplc="04090001" w:tentative="1">
      <w:start w:val="1"/>
      <w:numFmt w:val="bullet"/>
      <w:lvlText w:val=""/>
      <w:lvlJc w:val="left"/>
      <w:pPr>
        <w:ind w:left="6464" w:hanging="360"/>
      </w:pPr>
      <w:rPr>
        <w:rFonts w:ascii="Symbol" w:hAnsi="Symbol" w:hint="default"/>
      </w:rPr>
    </w:lvl>
    <w:lvl w:ilvl="4" w:tplc="04090003" w:tentative="1">
      <w:start w:val="1"/>
      <w:numFmt w:val="bullet"/>
      <w:lvlText w:val="o"/>
      <w:lvlJc w:val="left"/>
      <w:pPr>
        <w:ind w:left="7184" w:hanging="360"/>
      </w:pPr>
      <w:rPr>
        <w:rFonts w:ascii="Courier New" w:hAnsi="Courier New" w:cs="Courier New" w:hint="default"/>
      </w:rPr>
    </w:lvl>
    <w:lvl w:ilvl="5" w:tplc="04090005" w:tentative="1">
      <w:start w:val="1"/>
      <w:numFmt w:val="bullet"/>
      <w:lvlText w:val=""/>
      <w:lvlJc w:val="left"/>
      <w:pPr>
        <w:ind w:left="7904" w:hanging="360"/>
      </w:pPr>
      <w:rPr>
        <w:rFonts w:ascii="Wingdings" w:hAnsi="Wingdings" w:hint="default"/>
      </w:rPr>
    </w:lvl>
    <w:lvl w:ilvl="6" w:tplc="04090001" w:tentative="1">
      <w:start w:val="1"/>
      <w:numFmt w:val="bullet"/>
      <w:lvlText w:val=""/>
      <w:lvlJc w:val="left"/>
      <w:pPr>
        <w:ind w:left="8624" w:hanging="360"/>
      </w:pPr>
      <w:rPr>
        <w:rFonts w:ascii="Symbol" w:hAnsi="Symbol" w:hint="default"/>
      </w:rPr>
    </w:lvl>
    <w:lvl w:ilvl="7" w:tplc="04090003" w:tentative="1">
      <w:start w:val="1"/>
      <w:numFmt w:val="bullet"/>
      <w:lvlText w:val="o"/>
      <w:lvlJc w:val="left"/>
      <w:pPr>
        <w:ind w:left="9344" w:hanging="360"/>
      </w:pPr>
      <w:rPr>
        <w:rFonts w:ascii="Courier New" w:hAnsi="Courier New" w:cs="Courier New" w:hint="default"/>
      </w:rPr>
    </w:lvl>
    <w:lvl w:ilvl="8" w:tplc="04090005" w:tentative="1">
      <w:start w:val="1"/>
      <w:numFmt w:val="bullet"/>
      <w:lvlText w:val=""/>
      <w:lvlJc w:val="left"/>
      <w:pPr>
        <w:ind w:left="10064" w:hanging="360"/>
      </w:pPr>
      <w:rPr>
        <w:rFonts w:ascii="Wingdings" w:hAnsi="Wingdings" w:hint="default"/>
      </w:rPr>
    </w:lvl>
  </w:abstractNum>
  <w:abstractNum w:abstractNumId="24">
    <w:nsid w:val="64C47906"/>
    <w:multiLevelType w:val="hybridMultilevel"/>
    <w:tmpl w:val="4FFE4BEE"/>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5">
    <w:nsid w:val="676677BF"/>
    <w:multiLevelType w:val="hybridMultilevel"/>
    <w:tmpl w:val="3CC475AA"/>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6">
    <w:nsid w:val="69C7463D"/>
    <w:multiLevelType w:val="hybridMultilevel"/>
    <w:tmpl w:val="8C8A0DEC"/>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7">
    <w:nsid w:val="71CB4A43"/>
    <w:multiLevelType w:val="hybridMultilevel"/>
    <w:tmpl w:val="45E853EE"/>
    <w:lvl w:ilvl="0" w:tplc="3332761C">
      <w:start w:val="1"/>
      <w:numFmt w:val="decimal"/>
      <w:lvlText w:val="%1-"/>
      <w:lvlJc w:val="left"/>
      <w:pPr>
        <w:ind w:left="724" w:hanging="360"/>
      </w:pPr>
      <w:rPr>
        <w:rFonts w:hint="default"/>
        <w:b/>
        <w:bCs/>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8">
    <w:nsid w:val="77555966"/>
    <w:multiLevelType w:val="hybridMultilevel"/>
    <w:tmpl w:val="AF504556"/>
    <w:lvl w:ilvl="0" w:tplc="3332761C">
      <w:start w:val="1"/>
      <w:numFmt w:val="decimal"/>
      <w:lvlText w:val="%1-"/>
      <w:lvlJc w:val="left"/>
      <w:pPr>
        <w:ind w:left="1444" w:hanging="360"/>
      </w:pPr>
      <w:rPr>
        <w:rFonts w:hint="default"/>
        <w:b/>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9">
    <w:nsid w:val="77D336CC"/>
    <w:multiLevelType w:val="hybridMultilevel"/>
    <w:tmpl w:val="C68C5D5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0">
    <w:nsid w:val="7F0E1DE1"/>
    <w:multiLevelType w:val="hybridMultilevel"/>
    <w:tmpl w:val="172404CE"/>
    <w:lvl w:ilvl="0" w:tplc="21FC2E1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16"/>
  </w:num>
  <w:num w:numId="7">
    <w:abstractNumId w:val="4"/>
  </w:num>
  <w:num w:numId="8">
    <w:abstractNumId w:val="1"/>
  </w:num>
  <w:num w:numId="9">
    <w:abstractNumId w:val="26"/>
  </w:num>
  <w:num w:numId="10">
    <w:abstractNumId w:val="18"/>
  </w:num>
  <w:num w:numId="11">
    <w:abstractNumId w:val="27"/>
  </w:num>
  <w:num w:numId="12">
    <w:abstractNumId w:val="21"/>
  </w:num>
  <w:num w:numId="13">
    <w:abstractNumId w:val="8"/>
  </w:num>
  <w:num w:numId="14">
    <w:abstractNumId w:val="29"/>
  </w:num>
  <w:num w:numId="15">
    <w:abstractNumId w:val="6"/>
  </w:num>
  <w:num w:numId="16">
    <w:abstractNumId w:val="5"/>
  </w:num>
  <w:num w:numId="17">
    <w:abstractNumId w:val="10"/>
  </w:num>
  <w:num w:numId="18">
    <w:abstractNumId w:val="20"/>
  </w:num>
  <w:num w:numId="19">
    <w:abstractNumId w:val="13"/>
  </w:num>
  <w:num w:numId="20">
    <w:abstractNumId w:val="30"/>
  </w:num>
  <w:num w:numId="21">
    <w:abstractNumId w:val="2"/>
  </w:num>
  <w:num w:numId="22">
    <w:abstractNumId w:val="17"/>
  </w:num>
  <w:num w:numId="23">
    <w:abstractNumId w:val="7"/>
  </w:num>
  <w:num w:numId="24">
    <w:abstractNumId w:val="28"/>
  </w:num>
  <w:num w:numId="25">
    <w:abstractNumId w:val="14"/>
  </w:num>
  <w:num w:numId="26">
    <w:abstractNumId w:val="3"/>
  </w:num>
  <w:num w:numId="27">
    <w:abstractNumId w:val="19"/>
  </w:num>
  <w:num w:numId="28">
    <w:abstractNumId w:val="22"/>
  </w:num>
  <w:num w:numId="29">
    <w:abstractNumId w:val="25"/>
  </w:num>
  <w:num w:numId="30">
    <w:abstractNumId w:val="11"/>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5D"/>
    <w:rsid w:val="00024DF6"/>
    <w:rsid w:val="00083FA1"/>
    <w:rsid w:val="000A59C3"/>
    <w:rsid w:val="000B2CDF"/>
    <w:rsid w:val="000E6550"/>
    <w:rsid w:val="000F3947"/>
    <w:rsid w:val="00136A80"/>
    <w:rsid w:val="00140DB2"/>
    <w:rsid w:val="00151174"/>
    <w:rsid w:val="00182330"/>
    <w:rsid w:val="00190E80"/>
    <w:rsid w:val="001C183D"/>
    <w:rsid w:val="001F1425"/>
    <w:rsid w:val="00260DEF"/>
    <w:rsid w:val="002875DA"/>
    <w:rsid w:val="00357612"/>
    <w:rsid w:val="00427479"/>
    <w:rsid w:val="00461316"/>
    <w:rsid w:val="00465FA5"/>
    <w:rsid w:val="004810E5"/>
    <w:rsid w:val="00493E41"/>
    <w:rsid w:val="004B3F8D"/>
    <w:rsid w:val="004B664D"/>
    <w:rsid w:val="00541933"/>
    <w:rsid w:val="00564E42"/>
    <w:rsid w:val="00577854"/>
    <w:rsid w:val="00584F5D"/>
    <w:rsid w:val="00604664"/>
    <w:rsid w:val="006455FD"/>
    <w:rsid w:val="006C0CBF"/>
    <w:rsid w:val="00734311"/>
    <w:rsid w:val="00737052"/>
    <w:rsid w:val="0074076F"/>
    <w:rsid w:val="00745E0A"/>
    <w:rsid w:val="007F5B39"/>
    <w:rsid w:val="00806636"/>
    <w:rsid w:val="00834DBE"/>
    <w:rsid w:val="008F7B19"/>
    <w:rsid w:val="00903C83"/>
    <w:rsid w:val="00962D35"/>
    <w:rsid w:val="009B3FB1"/>
    <w:rsid w:val="009B6E3C"/>
    <w:rsid w:val="00A22633"/>
    <w:rsid w:val="00A61FD0"/>
    <w:rsid w:val="00A94E6E"/>
    <w:rsid w:val="00B526C1"/>
    <w:rsid w:val="00B81800"/>
    <w:rsid w:val="00B81CF9"/>
    <w:rsid w:val="00C602E8"/>
    <w:rsid w:val="00CA3883"/>
    <w:rsid w:val="00CB3694"/>
    <w:rsid w:val="00CD0A70"/>
    <w:rsid w:val="00CD0B58"/>
    <w:rsid w:val="00D10964"/>
    <w:rsid w:val="00D1345B"/>
    <w:rsid w:val="00D647FF"/>
    <w:rsid w:val="00DA737C"/>
    <w:rsid w:val="00DF1B33"/>
    <w:rsid w:val="00E0725C"/>
    <w:rsid w:val="00E23432"/>
    <w:rsid w:val="00E368C4"/>
    <w:rsid w:val="00E93A65"/>
    <w:rsid w:val="00F0191C"/>
    <w:rsid w:val="00F64502"/>
    <w:rsid w:val="00FB5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41E0-A637-4397-8566-AB6B016A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1335</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El Hayek</dc:creator>
  <cp:lastModifiedBy>Salim</cp:lastModifiedBy>
  <cp:revision>6</cp:revision>
  <cp:lastPrinted>2018-07-23T16:57:00Z</cp:lastPrinted>
  <dcterms:created xsi:type="dcterms:W3CDTF">2018-08-19T18:01:00Z</dcterms:created>
  <dcterms:modified xsi:type="dcterms:W3CDTF">2018-08-19T18:35:00Z</dcterms:modified>
</cp:coreProperties>
</file>