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67" w:rsidRDefault="00463667"/>
    <w:p w:rsidR="00477FAB" w:rsidRPr="003D2715" w:rsidRDefault="00477FAB" w:rsidP="003D2715">
      <w:pPr>
        <w:shd w:val="clear" w:color="auto" w:fill="D9D9D9" w:themeFill="background1" w:themeFillShade="D9"/>
        <w:jc w:val="center"/>
        <w:rPr>
          <w:b/>
          <w:sz w:val="32"/>
        </w:rPr>
      </w:pPr>
      <w:r w:rsidRPr="003D2715">
        <w:rPr>
          <w:b/>
          <w:sz w:val="32"/>
        </w:rPr>
        <w:t>Working groups</w:t>
      </w:r>
    </w:p>
    <w:p w:rsidR="00477FAB" w:rsidRDefault="00477FAB" w:rsidP="00477FAB">
      <w:pPr>
        <w:jc w:val="center"/>
        <w:rPr>
          <w:b/>
        </w:rPr>
      </w:pPr>
    </w:p>
    <w:p w:rsidR="00896564" w:rsidRDefault="00896564" w:rsidP="00477FAB">
      <w:pPr>
        <w:jc w:val="center"/>
        <w:rPr>
          <w:b/>
        </w:rPr>
      </w:pPr>
    </w:p>
    <w:p w:rsidR="00896564" w:rsidRDefault="00896564" w:rsidP="00477FA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5"/>
        <w:gridCol w:w="6516"/>
      </w:tblGrid>
      <w:tr w:rsidR="006541A2" w:rsidTr="006541A2">
        <w:tc>
          <w:tcPr>
            <w:tcW w:w="6515" w:type="dxa"/>
            <w:shd w:val="clear" w:color="auto" w:fill="D9D9D9" w:themeFill="background1" w:themeFillShade="D9"/>
          </w:tcPr>
          <w:p w:rsidR="006541A2" w:rsidRDefault="006541A2" w:rsidP="00477FAB">
            <w:pPr>
              <w:jc w:val="center"/>
              <w:rPr>
                <w:b/>
              </w:rPr>
            </w:pPr>
            <w:r>
              <w:rPr>
                <w:b/>
              </w:rPr>
              <w:t>Groups 1 and 2</w:t>
            </w:r>
          </w:p>
          <w:p w:rsidR="006541A2" w:rsidRDefault="006541A2" w:rsidP="00477FAB">
            <w:pPr>
              <w:jc w:val="center"/>
              <w:rPr>
                <w:b/>
              </w:rPr>
            </w:pPr>
          </w:p>
        </w:tc>
        <w:tc>
          <w:tcPr>
            <w:tcW w:w="6516" w:type="dxa"/>
            <w:shd w:val="clear" w:color="auto" w:fill="D9D9D9" w:themeFill="background1" w:themeFillShade="D9"/>
          </w:tcPr>
          <w:p w:rsidR="006541A2" w:rsidRDefault="006541A2" w:rsidP="00477FAB">
            <w:pPr>
              <w:jc w:val="center"/>
              <w:rPr>
                <w:b/>
              </w:rPr>
            </w:pPr>
            <w:r>
              <w:rPr>
                <w:b/>
              </w:rPr>
              <w:t>Groups 3 and 4</w:t>
            </w:r>
          </w:p>
        </w:tc>
      </w:tr>
      <w:tr w:rsidR="00896564" w:rsidTr="00896564">
        <w:tc>
          <w:tcPr>
            <w:tcW w:w="6515" w:type="dxa"/>
          </w:tcPr>
          <w:p w:rsidR="006541A2" w:rsidRDefault="00896564" w:rsidP="00477FAB">
            <w:pPr>
              <w:jc w:val="center"/>
              <w:rPr>
                <w:b/>
                <w:sz w:val="28"/>
              </w:rPr>
            </w:pPr>
            <w:r w:rsidRPr="006541A2">
              <w:rPr>
                <w:b/>
                <w:sz w:val="28"/>
              </w:rPr>
              <w:t xml:space="preserve">Defining a restructuring programme </w:t>
            </w:r>
          </w:p>
          <w:p w:rsidR="00896564" w:rsidRPr="006541A2" w:rsidRDefault="00896564" w:rsidP="00477FAB">
            <w:pPr>
              <w:jc w:val="center"/>
              <w:rPr>
                <w:b/>
                <w:sz w:val="28"/>
              </w:rPr>
            </w:pPr>
            <w:r w:rsidRPr="006541A2">
              <w:rPr>
                <w:b/>
                <w:sz w:val="28"/>
              </w:rPr>
              <w:t xml:space="preserve">for </w:t>
            </w:r>
            <w:r w:rsidR="005D6B63" w:rsidRPr="006541A2">
              <w:rPr>
                <w:b/>
                <w:color w:val="FF0000"/>
                <w:sz w:val="28"/>
              </w:rPr>
              <w:t>the public sector</w:t>
            </w:r>
          </w:p>
          <w:p w:rsidR="00896564" w:rsidRPr="006541A2" w:rsidRDefault="00896564" w:rsidP="00477FAB">
            <w:pPr>
              <w:jc w:val="center"/>
              <w:rPr>
                <w:sz w:val="28"/>
              </w:rPr>
            </w:pPr>
            <w:r w:rsidRPr="006541A2">
              <w:rPr>
                <w:sz w:val="28"/>
              </w:rPr>
              <w:t>A paper for the P</w:t>
            </w:r>
            <w:r w:rsidR="006541A2" w:rsidRPr="006541A2">
              <w:rPr>
                <w:sz w:val="28"/>
              </w:rPr>
              <w:t xml:space="preserve">rime </w:t>
            </w:r>
            <w:r w:rsidRPr="006541A2">
              <w:rPr>
                <w:sz w:val="28"/>
              </w:rPr>
              <w:t>M</w:t>
            </w:r>
            <w:r w:rsidR="006541A2" w:rsidRPr="006541A2">
              <w:rPr>
                <w:sz w:val="28"/>
              </w:rPr>
              <w:t>inister</w:t>
            </w:r>
          </w:p>
          <w:p w:rsidR="00021370" w:rsidRDefault="00021370" w:rsidP="00477FAB">
            <w:pPr>
              <w:jc w:val="center"/>
            </w:pPr>
          </w:p>
          <w:p w:rsidR="006541A2" w:rsidRDefault="006541A2" w:rsidP="00477FAB">
            <w:pPr>
              <w:jc w:val="center"/>
              <w:rPr>
                <w:i/>
              </w:rPr>
            </w:pPr>
          </w:p>
          <w:p w:rsidR="00021370" w:rsidRPr="006541A2" w:rsidRDefault="00021370" w:rsidP="00477FAB">
            <w:pPr>
              <w:jc w:val="center"/>
              <w:rPr>
                <w:i/>
              </w:rPr>
            </w:pPr>
            <w:r w:rsidRPr="006541A2">
              <w:rPr>
                <w:i/>
              </w:rPr>
              <w:t>You are authorised to think out of the box!</w:t>
            </w:r>
          </w:p>
          <w:p w:rsidR="00896564" w:rsidRDefault="00896564" w:rsidP="00477FAB">
            <w:pPr>
              <w:jc w:val="center"/>
              <w:rPr>
                <w:b/>
              </w:rPr>
            </w:pPr>
          </w:p>
        </w:tc>
        <w:tc>
          <w:tcPr>
            <w:tcW w:w="6516" w:type="dxa"/>
          </w:tcPr>
          <w:p w:rsidR="00896564" w:rsidRPr="006541A2" w:rsidRDefault="005D6B63" w:rsidP="00477FAB">
            <w:pPr>
              <w:jc w:val="center"/>
              <w:rPr>
                <w:b/>
                <w:sz w:val="28"/>
              </w:rPr>
            </w:pPr>
            <w:r w:rsidRPr="006541A2">
              <w:rPr>
                <w:b/>
                <w:sz w:val="28"/>
              </w:rPr>
              <w:t xml:space="preserve">Restructuring </w:t>
            </w:r>
            <w:r w:rsidRPr="006541A2">
              <w:rPr>
                <w:b/>
                <w:color w:val="FF0000"/>
                <w:sz w:val="28"/>
              </w:rPr>
              <w:t>individual agencies</w:t>
            </w:r>
            <w:r w:rsidRPr="006541A2">
              <w:rPr>
                <w:b/>
                <w:sz w:val="28"/>
              </w:rPr>
              <w:t>: d</w:t>
            </w:r>
            <w:r w:rsidR="006541A2">
              <w:rPr>
                <w:b/>
                <w:sz w:val="28"/>
              </w:rPr>
              <w:t>efining objectives, criteria</w:t>
            </w:r>
            <w:r w:rsidR="00896564" w:rsidRPr="006541A2">
              <w:rPr>
                <w:b/>
                <w:sz w:val="28"/>
              </w:rPr>
              <w:t xml:space="preserve"> and questions to be asked</w:t>
            </w:r>
          </w:p>
          <w:p w:rsidR="00896564" w:rsidRPr="006541A2" w:rsidRDefault="00896564" w:rsidP="00477FAB">
            <w:pPr>
              <w:jc w:val="center"/>
              <w:rPr>
                <w:sz w:val="28"/>
              </w:rPr>
            </w:pPr>
            <w:r w:rsidRPr="006541A2">
              <w:rPr>
                <w:sz w:val="28"/>
              </w:rPr>
              <w:t>A paper for the line ministers and CEO</w:t>
            </w:r>
          </w:p>
          <w:p w:rsidR="00021370" w:rsidRDefault="00021370" w:rsidP="00477FAB">
            <w:pPr>
              <w:jc w:val="center"/>
            </w:pPr>
          </w:p>
          <w:p w:rsidR="006541A2" w:rsidRDefault="006541A2" w:rsidP="00021370">
            <w:pPr>
              <w:jc w:val="center"/>
              <w:rPr>
                <w:i/>
              </w:rPr>
            </w:pPr>
          </w:p>
          <w:p w:rsidR="00021370" w:rsidRDefault="00021370" w:rsidP="00021370">
            <w:pPr>
              <w:jc w:val="center"/>
              <w:rPr>
                <w:i/>
              </w:rPr>
            </w:pPr>
            <w:r w:rsidRPr="00021370">
              <w:rPr>
                <w:i/>
              </w:rPr>
              <w:t>You are authorised to think out of the box!</w:t>
            </w:r>
          </w:p>
          <w:p w:rsidR="006C104E" w:rsidRDefault="006C104E" w:rsidP="00021370">
            <w:pPr>
              <w:jc w:val="center"/>
              <w:rPr>
                <w:i/>
              </w:rPr>
            </w:pPr>
          </w:p>
          <w:p w:rsidR="006C104E" w:rsidRPr="00021370" w:rsidRDefault="006C104E" w:rsidP="00021370">
            <w:pPr>
              <w:jc w:val="center"/>
              <w:rPr>
                <w:i/>
              </w:rPr>
            </w:pPr>
            <w:r>
              <w:rPr>
                <w:i/>
              </w:rPr>
              <w:t>“Agency” or any other ministry or public body, including municipalities and public enterprises</w:t>
            </w:r>
          </w:p>
          <w:p w:rsidR="00021370" w:rsidRPr="00896564" w:rsidRDefault="00021370" w:rsidP="00477FAB">
            <w:pPr>
              <w:jc w:val="center"/>
            </w:pPr>
          </w:p>
        </w:tc>
      </w:tr>
      <w:tr w:rsidR="00896564" w:rsidTr="00896564">
        <w:tc>
          <w:tcPr>
            <w:tcW w:w="6515" w:type="dxa"/>
          </w:tcPr>
          <w:p w:rsidR="00896564" w:rsidRPr="00896564" w:rsidRDefault="00896564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 w:rsidRPr="00896564">
              <w:t>Objectives</w:t>
            </w:r>
            <w:r w:rsidR="006541A2">
              <w:t xml:space="preserve"> and expected results</w:t>
            </w:r>
          </w:p>
          <w:p w:rsidR="00896564" w:rsidRPr="00896564" w:rsidRDefault="00896564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 w:rsidRPr="00896564">
              <w:t>Scope</w:t>
            </w:r>
            <w:r w:rsidR="006C104E">
              <w:t>; and out of scope</w:t>
            </w:r>
          </w:p>
          <w:p w:rsidR="00896564" w:rsidRDefault="00896564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 w:rsidRPr="00896564">
              <w:t>Tools to be used and not to be used</w:t>
            </w:r>
          </w:p>
          <w:p w:rsidR="006C104E" w:rsidRPr="00896564" w:rsidRDefault="006C104E" w:rsidP="006C104E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Other l</w:t>
            </w:r>
            <w:r w:rsidRPr="00896564">
              <w:t>imits</w:t>
            </w:r>
            <w:r>
              <w:t xml:space="preserve"> not to be trespassed</w:t>
            </w:r>
          </w:p>
          <w:p w:rsidR="00021370" w:rsidRPr="00896564" w:rsidRDefault="00021370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Stakeholders</w:t>
            </w:r>
          </w:p>
          <w:p w:rsidR="00896564" w:rsidRPr="00896564" w:rsidRDefault="00896564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 w:rsidRPr="00896564">
              <w:t>Decision-making (commitees,</w:t>
            </w:r>
            <w:r w:rsidR="00021370">
              <w:t xml:space="preserve"> Government. Parliament?</w:t>
            </w:r>
            <w:r w:rsidRPr="00896564">
              <w:t>…)</w:t>
            </w:r>
          </w:p>
          <w:p w:rsidR="006541A2" w:rsidRDefault="006541A2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Opportunities (favourable situations for the reforms)</w:t>
            </w:r>
          </w:p>
          <w:p w:rsidR="00896564" w:rsidRDefault="00896564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 w:rsidRPr="00896564">
              <w:t>Risks</w:t>
            </w:r>
            <w:r w:rsidR="006F4AED">
              <w:t xml:space="preserve"> and obstacles</w:t>
            </w:r>
          </w:p>
          <w:p w:rsidR="00896564" w:rsidRPr="00896564" w:rsidRDefault="00896564" w:rsidP="006541A2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Project management (steps, timeframe)</w:t>
            </w:r>
          </w:p>
          <w:p w:rsidR="00896564" w:rsidRPr="00896564" w:rsidRDefault="00896564" w:rsidP="00477FAB">
            <w:pPr>
              <w:jc w:val="center"/>
            </w:pPr>
          </w:p>
        </w:tc>
        <w:tc>
          <w:tcPr>
            <w:tcW w:w="6516" w:type="dxa"/>
          </w:tcPr>
          <w:p w:rsidR="00896564" w:rsidRDefault="005D6B63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 xml:space="preserve">Criteria to identify </w:t>
            </w:r>
            <w:r w:rsidRPr="006541A2">
              <w:rPr>
                <w:u w:val="single"/>
              </w:rPr>
              <w:t>priority</w:t>
            </w:r>
            <w:r>
              <w:t xml:space="preserve"> bodies to be restructured</w:t>
            </w:r>
          </w:p>
          <w:p w:rsidR="005D6B63" w:rsidRDefault="005D6B63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 xml:space="preserve">Criteria to identify </w:t>
            </w:r>
            <w:r w:rsidRPr="006541A2">
              <w:rPr>
                <w:u w:val="single"/>
              </w:rPr>
              <w:t>pilot</w:t>
            </w:r>
            <w:r>
              <w:t xml:space="preserve"> bodies to be restructured</w:t>
            </w:r>
          </w:p>
          <w:p w:rsidR="005D6B63" w:rsidRDefault="005D6B63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Objectives</w:t>
            </w:r>
            <w:r w:rsidR="006C104E">
              <w:t xml:space="preserve"> and expected results</w:t>
            </w:r>
            <w:r>
              <w:t xml:space="preserve"> (at agency level)</w:t>
            </w:r>
          </w:p>
          <w:p w:rsidR="005D6B63" w:rsidRDefault="005D6B63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Questions to ask to the CEO</w:t>
            </w:r>
          </w:p>
          <w:p w:rsidR="006F4AED" w:rsidRDefault="006F4AED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Stakeholders</w:t>
            </w:r>
          </w:p>
          <w:p w:rsidR="006C104E" w:rsidRDefault="006C104E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 w:rsidRPr="00896564">
              <w:t xml:space="preserve">Decision-making </w:t>
            </w:r>
            <w:r>
              <w:t>(for the specific reform at the individual agency level)</w:t>
            </w:r>
          </w:p>
          <w:p w:rsidR="006541A2" w:rsidRDefault="006541A2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Opportunities (favourable situations for the reforms)</w:t>
            </w:r>
          </w:p>
          <w:p w:rsidR="006F4AED" w:rsidRPr="00896564" w:rsidRDefault="006F4AED" w:rsidP="0034483A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Risks and obstacles</w:t>
            </w:r>
          </w:p>
        </w:tc>
      </w:tr>
      <w:tr w:rsidR="00021370" w:rsidTr="00896564">
        <w:tc>
          <w:tcPr>
            <w:tcW w:w="6515" w:type="dxa"/>
          </w:tcPr>
          <w:p w:rsidR="00021370" w:rsidRDefault="00021370" w:rsidP="006541A2">
            <w:pPr>
              <w:jc w:val="left"/>
              <w:rPr>
                <w:b/>
              </w:rPr>
            </w:pPr>
            <w:r w:rsidRPr="00021370">
              <w:rPr>
                <w:b/>
              </w:rPr>
              <w:t>Available materials</w:t>
            </w:r>
          </w:p>
          <w:p w:rsidR="006541A2" w:rsidRPr="006541A2" w:rsidRDefault="006541A2" w:rsidP="006541A2">
            <w:pPr>
              <w:jc w:val="left"/>
            </w:pPr>
            <w:r>
              <w:t>You can look for inspiration in the toolkits, in the country presentations, in the wrap-up presentation and in other documents from the reforms in Ireland, Portugal and Belgium</w:t>
            </w:r>
          </w:p>
          <w:p w:rsidR="00021370" w:rsidRDefault="00021370" w:rsidP="006541A2">
            <w:pPr>
              <w:jc w:val="left"/>
            </w:pPr>
          </w:p>
          <w:p w:rsidR="00021370" w:rsidRPr="00896564" w:rsidRDefault="00021370" w:rsidP="006541A2">
            <w:pPr>
              <w:jc w:val="left"/>
            </w:pPr>
          </w:p>
        </w:tc>
        <w:tc>
          <w:tcPr>
            <w:tcW w:w="6516" w:type="dxa"/>
          </w:tcPr>
          <w:p w:rsidR="00021370" w:rsidRPr="00021370" w:rsidRDefault="00021370" w:rsidP="006541A2">
            <w:pPr>
              <w:jc w:val="left"/>
              <w:rPr>
                <w:b/>
              </w:rPr>
            </w:pPr>
            <w:r w:rsidRPr="00021370">
              <w:rPr>
                <w:b/>
              </w:rPr>
              <w:t>Available materials</w:t>
            </w:r>
          </w:p>
          <w:p w:rsidR="006541A2" w:rsidRPr="006541A2" w:rsidRDefault="006541A2" w:rsidP="006541A2">
            <w:pPr>
              <w:jc w:val="left"/>
            </w:pPr>
            <w:r>
              <w:t>You can look for inspiration in the toolkits, in the country presentations, in the wrap-up presentation and in other documents from the reforms in Ireland, Portugal and Belgium</w:t>
            </w:r>
          </w:p>
          <w:p w:rsidR="00021370" w:rsidRDefault="00021370" w:rsidP="006541A2">
            <w:pPr>
              <w:jc w:val="left"/>
            </w:pPr>
          </w:p>
        </w:tc>
      </w:tr>
    </w:tbl>
    <w:p w:rsidR="00896564" w:rsidRPr="00477FAB" w:rsidRDefault="00896564" w:rsidP="00477FAB">
      <w:pPr>
        <w:jc w:val="center"/>
        <w:rPr>
          <w:b/>
        </w:rPr>
      </w:pPr>
    </w:p>
    <w:sectPr w:rsidR="00896564" w:rsidRPr="00477FAB" w:rsidSect="00477FAB">
      <w:footerReference w:type="default" r:id="rId7"/>
      <w:pgSz w:w="16840" w:h="11907" w:orient="landscape" w:code="9"/>
      <w:pgMar w:top="1191" w:right="1985" w:bottom="1247" w:left="1814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05" w:rsidRDefault="00835205">
      <w:r>
        <w:separator/>
      </w:r>
    </w:p>
  </w:endnote>
  <w:endnote w:type="continuationSeparator" w:id="0">
    <w:p w:rsidR="00835205" w:rsidRDefault="0083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73547"/>
      <w:docPartObj>
        <w:docPartGallery w:val="Page Numbers (Bottom of Page)"/>
        <w:docPartUnique/>
      </w:docPartObj>
    </w:sdtPr>
    <w:sdtEndPr/>
    <w:sdtContent>
      <w:p w:rsidR="00DA24E6" w:rsidRDefault="00DA2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24E6" w:rsidRDefault="00DA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05" w:rsidRDefault="00835205">
      <w:r>
        <w:separator/>
      </w:r>
    </w:p>
  </w:footnote>
  <w:footnote w:type="continuationSeparator" w:id="0">
    <w:p w:rsidR="00835205" w:rsidRDefault="0083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050"/>
    <w:multiLevelType w:val="hybridMultilevel"/>
    <w:tmpl w:val="70C26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E5A"/>
    <w:multiLevelType w:val="hybridMultilevel"/>
    <w:tmpl w:val="238C0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C3A3D"/>
    <w:multiLevelType w:val="hybridMultilevel"/>
    <w:tmpl w:val="F204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1E0A"/>
    <w:multiLevelType w:val="hybridMultilevel"/>
    <w:tmpl w:val="5A20F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A0CA0"/>
    <w:multiLevelType w:val="hybridMultilevel"/>
    <w:tmpl w:val="35A2005A"/>
    <w:lvl w:ilvl="0" w:tplc="8F1A7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AB"/>
    <w:rsid w:val="000154AA"/>
    <w:rsid w:val="00021370"/>
    <w:rsid w:val="00034E8C"/>
    <w:rsid w:val="00034F1B"/>
    <w:rsid w:val="000B61CA"/>
    <w:rsid w:val="000D4A63"/>
    <w:rsid w:val="00160F6B"/>
    <w:rsid w:val="00183292"/>
    <w:rsid w:val="0029646F"/>
    <w:rsid w:val="002D2446"/>
    <w:rsid w:val="002E547F"/>
    <w:rsid w:val="0034483A"/>
    <w:rsid w:val="003978FB"/>
    <w:rsid w:val="003B0F4B"/>
    <w:rsid w:val="003D2715"/>
    <w:rsid w:val="003E5468"/>
    <w:rsid w:val="003E65FF"/>
    <w:rsid w:val="00461FF8"/>
    <w:rsid w:val="00463667"/>
    <w:rsid w:val="00477FAB"/>
    <w:rsid w:val="004809CE"/>
    <w:rsid w:val="00484B45"/>
    <w:rsid w:val="00485714"/>
    <w:rsid w:val="004C6C32"/>
    <w:rsid w:val="004E39B1"/>
    <w:rsid w:val="00567E91"/>
    <w:rsid w:val="005C162C"/>
    <w:rsid w:val="005D6B63"/>
    <w:rsid w:val="005E7FAE"/>
    <w:rsid w:val="00607D79"/>
    <w:rsid w:val="00612837"/>
    <w:rsid w:val="006541A2"/>
    <w:rsid w:val="006C104E"/>
    <w:rsid w:val="006D25C6"/>
    <w:rsid w:val="006D6039"/>
    <w:rsid w:val="006F4AED"/>
    <w:rsid w:val="006F524D"/>
    <w:rsid w:val="007421B8"/>
    <w:rsid w:val="007D0053"/>
    <w:rsid w:val="00835205"/>
    <w:rsid w:val="00845334"/>
    <w:rsid w:val="00856650"/>
    <w:rsid w:val="0089356C"/>
    <w:rsid w:val="00896564"/>
    <w:rsid w:val="008C19CF"/>
    <w:rsid w:val="0090412E"/>
    <w:rsid w:val="009146D3"/>
    <w:rsid w:val="00961C2E"/>
    <w:rsid w:val="00966229"/>
    <w:rsid w:val="009E4166"/>
    <w:rsid w:val="00A12F75"/>
    <w:rsid w:val="00A4378B"/>
    <w:rsid w:val="00A7411B"/>
    <w:rsid w:val="00AA101B"/>
    <w:rsid w:val="00C7180B"/>
    <w:rsid w:val="00C875A3"/>
    <w:rsid w:val="00CF5291"/>
    <w:rsid w:val="00D83542"/>
    <w:rsid w:val="00DA24E6"/>
    <w:rsid w:val="00DD52A9"/>
    <w:rsid w:val="00E71862"/>
    <w:rsid w:val="00EE1FE9"/>
    <w:rsid w:val="00F756AF"/>
    <w:rsid w:val="00FD2F6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9DEF"/>
  <w15:chartTrackingRefBased/>
  <w15:docId w15:val="{7AF9F3F2-E864-4BAC-8ED2-3B71D72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47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A896F.dotm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SISTERNAS Xavier, GOV/SIGM</dc:creator>
  <cp:keywords/>
  <dc:description/>
  <cp:lastModifiedBy>SISTERNAS Xavier, GOV/SIGM</cp:lastModifiedBy>
  <cp:revision>2</cp:revision>
  <dcterms:created xsi:type="dcterms:W3CDTF">2019-09-26T04:33:00Z</dcterms:created>
  <dcterms:modified xsi:type="dcterms:W3CDTF">2019-09-26T04:33:00Z</dcterms:modified>
</cp:coreProperties>
</file>